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E3" w:rsidRDefault="000611E3">
      <w:pPr>
        <w:rPr>
          <w:rFonts w:ascii="Palatino Linotype" w:hAnsi="Palatino Linotype"/>
          <w:sz w:val="36"/>
          <w:szCs w:val="36"/>
        </w:rPr>
      </w:pPr>
      <w:bookmarkStart w:id="0" w:name="_GoBack"/>
      <w:bookmarkEnd w:id="0"/>
      <w:r>
        <w:rPr>
          <w:noProof/>
        </w:rPr>
        <w:drawing>
          <wp:inline distT="0" distB="0" distL="0" distR="0" wp14:anchorId="2F973CB9" wp14:editId="60F9453F">
            <wp:extent cx="3905250" cy="809625"/>
            <wp:effectExtent l="0" t="0" r="0" b="9525"/>
            <wp:docPr id="1" name="Picture 1" descr="H:\ONCB0513\Art and Ads\Logos\ONCB_w_tag_2C_jpg_files\ONCB_w_tag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CB0513\Art and Ads\Logos\ONCB_w_tag_2C_jpg_files\ONCB_w_tag_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809625"/>
                    </a:xfrm>
                    <a:prstGeom prst="rect">
                      <a:avLst/>
                    </a:prstGeom>
                    <a:noFill/>
                    <a:ln>
                      <a:noFill/>
                    </a:ln>
                  </pic:spPr>
                </pic:pic>
              </a:graphicData>
            </a:graphic>
          </wp:inline>
        </w:drawing>
      </w:r>
    </w:p>
    <w:p w:rsidR="000611E3" w:rsidRDefault="000611E3">
      <w:pPr>
        <w:rPr>
          <w:rFonts w:ascii="Palatino Linotype" w:hAnsi="Palatino Linotype"/>
          <w:sz w:val="36"/>
          <w:szCs w:val="36"/>
        </w:rPr>
      </w:pPr>
    </w:p>
    <w:p w:rsidR="00B01E3B" w:rsidRPr="00EE5ED0" w:rsidRDefault="009634D4">
      <w:pPr>
        <w:rPr>
          <w:rFonts w:ascii="Palatino Linotype" w:hAnsi="Palatino Linotype"/>
          <w:sz w:val="36"/>
          <w:szCs w:val="36"/>
        </w:rPr>
      </w:pPr>
      <w:r w:rsidRPr="00EE5ED0">
        <w:rPr>
          <w:rFonts w:ascii="Palatino Linotype" w:hAnsi="Palatino Linotype"/>
          <w:sz w:val="36"/>
          <w:szCs w:val="36"/>
        </w:rPr>
        <w:t>Retest for Success</w:t>
      </w:r>
      <w:r w:rsidRPr="00EE5ED0">
        <w:rPr>
          <w:rFonts w:ascii="Palatino Linotype" w:hAnsi="Palatino Linotype" w:cs="Arial"/>
          <w:sz w:val="36"/>
          <w:szCs w:val="36"/>
        </w:rPr>
        <w:t>™</w:t>
      </w:r>
    </w:p>
    <w:p w:rsidR="009634D4" w:rsidRPr="00EE5ED0" w:rsidRDefault="009634D4">
      <w:pPr>
        <w:rPr>
          <w:rFonts w:ascii="Palatino Linotype" w:hAnsi="Palatino Linotype"/>
          <w:sz w:val="36"/>
          <w:szCs w:val="36"/>
        </w:rPr>
      </w:pPr>
      <w:r w:rsidRPr="00EE5ED0">
        <w:rPr>
          <w:rFonts w:ascii="Palatino Linotype" w:hAnsi="Palatino Linotype"/>
          <w:sz w:val="36"/>
          <w:szCs w:val="36"/>
        </w:rPr>
        <w:t>ONCB Certification Examination Promotion Agreement</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This agreement, dated the _____ day of __________, 20___, is entered into by the Orthopaedic Nurses Certification Board (“ONCB”), with offices located at 330 N. Wabash, Suite 2000, Chicago, IL 60611, and ________________________________ (“Hospital”) with office located at</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_________________________________</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_________________________________</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_________________________________</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highlight w:val="lightGray"/>
        </w:rPr>
        <w:t>RECITALS</w:t>
      </w:r>
    </w:p>
    <w:p w:rsidR="009634D4" w:rsidRPr="00EE5ED0" w:rsidRDefault="009634D4">
      <w:pPr>
        <w:rPr>
          <w:rFonts w:ascii="Palatino Linotype" w:hAnsi="Palatino Linotype"/>
        </w:rPr>
      </w:pPr>
      <w:r w:rsidRPr="00EE5ED0">
        <w:rPr>
          <w:rFonts w:ascii="Palatino Linotype" w:hAnsi="Palatino Linotype"/>
        </w:rPr>
        <w:t>Whereas, ONCB is a New Jersey nonprofit corporation that is validly existing, duly organized, and in good standing under the laws of New Jersey and Illinois (physical address); and</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Whereas, Hospital is a _____ profit corporation that is validly existing, duly organized, and in good standing under the laws of the state of _______________; and</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Whereas, Hospital and ONCB recognize the value of certification for registered nurses and desire to work together to promote Hospital’s eligible employees to take the ONCB certification exams for which they are qualified.</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Now, therefore, for good and valuable consideration identified herein, the receipt and sufficiency of which is hereby acknowledged, the parties mutually agree as follows:</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highlight w:val="lightGray"/>
        </w:rPr>
        <w:t>1.  Term</w:t>
      </w:r>
    </w:p>
    <w:p w:rsidR="009634D4" w:rsidRPr="00EE5ED0" w:rsidRDefault="009634D4">
      <w:pPr>
        <w:rPr>
          <w:rFonts w:ascii="Palatino Linotype" w:hAnsi="Palatino Linotype"/>
        </w:rPr>
      </w:pPr>
      <w:r w:rsidRPr="00EE5ED0">
        <w:rPr>
          <w:rFonts w:ascii="Palatino Linotype" w:hAnsi="Palatino Linotype"/>
        </w:rPr>
        <w:t xml:space="preserve">The term of this agreement (“Contract Period”) shall be one year, beginning on the _____ day of __________, 20 ___.  </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lastRenderedPageBreak/>
        <w:t xml:space="preserve">Ninety days before end of Contract Period, Hospital may contact ONCB (oncb@oncb.org) concerning renewal.  </w:t>
      </w:r>
    </w:p>
    <w:p w:rsidR="00EE5ED0" w:rsidRDefault="00EE5ED0">
      <w:pPr>
        <w:rPr>
          <w:rFonts w:ascii="Palatino Linotype" w:hAnsi="Palatino Linotype"/>
          <w:highlight w:val="lightGray"/>
        </w:rPr>
      </w:pPr>
    </w:p>
    <w:p w:rsidR="00B04F95" w:rsidRPr="00EE5ED0" w:rsidRDefault="00B04F95">
      <w:pPr>
        <w:rPr>
          <w:rFonts w:ascii="Palatino Linotype" w:hAnsi="Palatino Linotype"/>
        </w:rPr>
      </w:pPr>
      <w:r w:rsidRPr="00EE5ED0">
        <w:rPr>
          <w:rFonts w:ascii="Palatino Linotype" w:hAnsi="Palatino Linotype"/>
          <w:highlight w:val="lightGray"/>
        </w:rPr>
        <w:t>2.  Description of the Program</w:t>
      </w:r>
    </w:p>
    <w:p w:rsidR="0059201E" w:rsidRPr="00EE5ED0" w:rsidRDefault="00B04F95">
      <w:pPr>
        <w:rPr>
          <w:rFonts w:ascii="Palatino Linotype" w:hAnsi="Palatino Linotype"/>
        </w:rPr>
      </w:pPr>
      <w:r w:rsidRPr="00EE5ED0">
        <w:rPr>
          <w:rFonts w:ascii="Palatino Linotype" w:hAnsi="Palatino Linotype"/>
        </w:rPr>
        <w:t>The parties agree that Hospital will guarantee a minimum of five (5) of its employed registered nurses</w:t>
      </w:r>
      <w:r w:rsidR="004A0A1B">
        <w:rPr>
          <w:rFonts w:ascii="Palatino Linotype" w:hAnsi="Palatino Linotype"/>
        </w:rPr>
        <w:t xml:space="preserve"> and/or nurse practitioners</w:t>
      </w:r>
      <w:r w:rsidRPr="00EE5ED0">
        <w:rPr>
          <w:rFonts w:ascii="Palatino Linotype" w:hAnsi="Palatino Linotype"/>
        </w:rPr>
        <w:t xml:space="preserve"> (“Hospital RNs”) will apply for ONCB certification </w:t>
      </w:r>
      <w:r w:rsidR="0059201E" w:rsidRPr="00EE5ED0">
        <w:rPr>
          <w:rFonts w:ascii="Palatino Linotype" w:hAnsi="Palatino Linotype"/>
        </w:rPr>
        <w:t xml:space="preserve">as a group </w:t>
      </w:r>
      <w:r w:rsidRPr="00EE5ED0">
        <w:rPr>
          <w:rFonts w:ascii="Palatino Linotype" w:hAnsi="Palatino Linotype"/>
        </w:rPr>
        <w:t xml:space="preserve">during the Contract Period.  </w:t>
      </w:r>
      <w:r w:rsidR="003160E2" w:rsidRPr="00EE5ED0">
        <w:rPr>
          <w:rFonts w:ascii="Palatino Linotype" w:hAnsi="Palatino Linotype"/>
        </w:rPr>
        <w:t>If more than one group of Hospital RNs register</w:t>
      </w:r>
      <w:r w:rsidR="004A0A1B">
        <w:rPr>
          <w:rFonts w:ascii="Palatino Linotype" w:hAnsi="Palatino Linotype"/>
        </w:rPr>
        <w:t>s</w:t>
      </w:r>
      <w:r w:rsidR="003160E2" w:rsidRPr="00EE5ED0">
        <w:rPr>
          <w:rFonts w:ascii="Palatino Linotype" w:hAnsi="Palatino Linotype"/>
        </w:rPr>
        <w:t xml:space="preserve"> during the Contract Period, each group must have a minimum of five (5) exam candidates. </w:t>
      </w:r>
      <w:r w:rsidRPr="00EE5ED0">
        <w:rPr>
          <w:rFonts w:ascii="Palatino Linotype" w:hAnsi="Palatino Linotype"/>
        </w:rPr>
        <w:t xml:space="preserve">At the time of examination registration, Hospital will pay ONCB the current examination </w:t>
      </w:r>
      <w:r w:rsidR="0059201E" w:rsidRPr="00EE5ED0">
        <w:rPr>
          <w:rFonts w:ascii="Palatino Linotype" w:hAnsi="Palatino Linotype"/>
        </w:rPr>
        <w:t>fee</w:t>
      </w:r>
      <w:r w:rsidRPr="00EE5ED0">
        <w:rPr>
          <w:rFonts w:ascii="Palatino Linotype" w:hAnsi="Palatino Linotype"/>
        </w:rPr>
        <w:t xml:space="preserve"> based on </w:t>
      </w:r>
      <w:r w:rsidR="0059201E" w:rsidRPr="00EE5ED0">
        <w:rPr>
          <w:rFonts w:ascii="Palatino Linotype" w:hAnsi="Palatino Linotype"/>
        </w:rPr>
        <w:t>National Association of Orthopaedic Nurses (“</w:t>
      </w:r>
      <w:r w:rsidRPr="00EE5ED0">
        <w:rPr>
          <w:rFonts w:ascii="Palatino Linotype" w:hAnsi="Palatino Linotype"/>
        </w:rPr>
        <w:t>NAON</w:t>
      </w:r>
      <w:r w:rsidR="0059201E" w:rsidRPr="00EE5ED0">
        <w:rPr>
          <w:rFonts w:ascii="Palatino Linotype" w:hAnsi="Palatino Linotype"/>
        </w:rPr>
        <w:t>”)</w:t>
      </w:r>
      <w:r w:rsidRPr="00EE5ED0">
        <w:rPr>
          <w:rFonts w:ascii="Palatino Linotype" w:hAnsi="Palatino Linotype"/>
        </w:rPr>
        <w:t xml:space="preserve"> membership status of each candidate Hospital RN</w:t>
      </w:r>
      <w:r w:rsidR="0059201E" w:rsidRPr="00EE5ED0">
        <w:rPr>
          <w:rFonts w:ascii="Palatino Linotype" w:hAnsi="Palatino Linotype"/>
        </w:rPr>
        <w:t>, as follows:</w:t>
      </w:r>
    </w:p>
    <w:p w:rsidR="0059201E" w:rsidRPr="00EE5ED0" w:rsidRDefault="0059201E">
      <w:pPr>
        <w:rPr>
          <w:rFonts w:ascii="Palatino Linotype" w:hAnsi="Palatino Linotype"/>
        </w:rPr>
      </w:pPr>
      <w:r w:rsidRPr="00EE5ED0">
        <w:rPr>
          <w:rFonts w:ascii="Palatino Linotype" w:hAnsi="Palatino Linotype"/>
        </w:rPr>
        <w:t>ONC</w:t>
      </w:r>
      <w:r w:rsidRPr="00EE5ED0">
        <w:rPr>
          <w:rFonts w:ascii="Palatino Linotype" w:hAnsi="Palatino Linotype" w:cs="Arial"/>
        </w:rPr>
        <w:t>®</w:t>
      </w:r>
      <w:r w:rsidRPr="00EE5ED0">
        <w:rPr>
          <w:rFonts w:ascii="Palatino Linotype" w:hAnsi="Palatino Linotype"/>
        </w:rPr>
        <w:t xml:space="preserve"> examination</w:t>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t>ONP-C® examination</w:t>
      </w:r>
    </w:p>
    <w:p w:rsidR="0059201E" w:rsidRPr="00EE5ED0" w:rsidRDefault="0059201E">
      <w:pPr>
        <w:rPr>
          <w:rFonts w:ascii="Palatino Linotype" w:hAnsi="Palatino Linotype"/>
        </w:rPr>
      </w:pPr>
      <w:r w:rsidRPr="00EE5ED0">
        <w:rPr>
          <w:rFonts w:ascii="Palatino Linotype" w:hAnsi="Palatino Linotype"/>
        </w:rPr>
        <w:t>$290 NAON member rate</w:t>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t>$340 NAON member rate</w:t>
      </w:r>
    </w:p>
    <w:p w:rsidR="0059201E" w:rsidRPr="00EE5ED0" w:rsidRDefault="0059201E">
      <w:pPr>
        <w:rPr>
          <w:rFonts w:ascii="Palatino Linotype" w:hAnsi="Palatino Linotype"/>
        </w:rPr>
      </w:pPr>
      <w:r w:rsidRPr="00EE5ED0">
        <w:rPr>
          <w:rFonts w:ascii="Palatino Linotype" w:hAnsi="Palatino Linotype"/>
        </w:rPr>
        <w:t>$405 non-member rate</w:t>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t>$455 non-member rate</w:t>
      </w:r>
    </w:p>
    <w:p w:rsidR="0059201E" w:rsidRPr="00EE5ED0" w:rsidRDefault="003160E2">
      <w:pPr>
        <w:rPr>
          <w:rFonts w:ascii="Palatino Linotype" w:hAnsi="Palatino Linotype"/>
        </w:rPr>
      </w:pPr>
      <w:r w:rsidRPr="00EE5ED0">
        <w:rPr>
          <w:rFonts w:ascii="Palatino Linotype" w:hAnsi="Palatino Linotype"/>
        </w:rPr>
        <w:t>This fee represents the discounted online registration fee although exam candidates will complete a written application provided by ONCB.</w:t>
      </w:r>
      <w:r w:rsidR="00FE2E9D">
        <w:rPr>
          <w:rFonts w:ascii="Palatino Linotype" w:hAnsi="Palatino Linotype"/>
        </w:rPr>
        <w:t xml:space="preserve">  </w:t>
      </w:r>
      <w:r w:rsidR="004A0A1B">
        <w:rPr>
          <w:rFonts w:ascii="Palatino Linotype" w:hAnsi="Palatino Linotype"/>
        </w:rPr>
        <w:t xml:space="preserve">Proof of NAON membership must be submitted with the application for each candidate Hospital RN applying for the reduced member rate.  </w:t>
      </w:r>
      <w:r w:rsidR="00FE2E9D">
        <w:rPr>
          <w:rFonts w:ascii="Palatino Linotype" w:hAnsi="Palatino Linotype"/>
        </w:rPr>
        <w:t>Fees are nontransferable and non-refundable.</w:t>
      </w:r>
    </w:p>
    <w:p w:rsidR="003160E2" w:rsidRPr="00EE5ED0" w:rsidRDefault="003160E2">
      <w:pPr>
        <w:rPr>
          <w:rFonts w:ascii="Palatino Linotype" w:hAnsi="Palatino Linotype"/>
        </w:rPr>
      </w:pPr>
    </w:p>
    <w:p w:rsidR="00B04F95" w:rsidRPr="00EE5ED0" w:rsidRDefault="00B04F95">
      <w:pPr>
        <w:rPr>
          <w:rFonts w:ascii="Palatino Linotype" w:hAnsi="Palatino Linotype"/>
        </w:rPr>
      </w:pPr>
      <w:r w:rsidRPr="00EE5ED0">
        <w:rPr>
          <w:rFonts w:ascii="Palatino Linotype" w:hAnsi="Palatino Linotype"/>
        </w:rPr>
        <w:t xml:space="preserve">Hospital RNs who are unsuccessful on the first examination attempt </w:t>
      </w:r>
      <w:r w:rsidR="0059201E" w:rsidRPr="00EE5ED0">
        <w:rPr>
          <w:rFonts w:ascii="Palatino Linotype" w:hAnsi="Palatino Linotype"/>
        </w:rPr>
        <w:t xml:space="preserve">will be able to retake the examination </w:t>
      </w:r>
      <w:r w:rsidR="00716424">
        <w:rPr>
          <w:rFonts w:ascii="Palatino Linotype" w:hAnsi="Palatino Linotype"/>
        </w:rPr>
        <w:t xml:space="preserve">within 90 days of the first test </w:t>
      </w:r>
      <w:r w:rsidR="0059201E" w:rsidRPr="00EE5ED0">
        <w:rPr>
          <w:rFonts w:ascii="Palatino Linotype" w:hAnsi="Palatino Linotype"/>
        </w:rPr>
        <w:t>without additional payment. In the event Hospital RNs do not pass the certification examination in the first or second attempt and wish to make additional attempts, Hospital RNs will be charged the ONCB examination fee then in effect and will not have a free re-test option.</w:t>
      </w:r>
    </w:p>
    <w:p w:rsidR="009634D4" w:rsidRPr="00EE5ED0" w:rsidRDefault="009634D4">
      <w:pPr>
        <w:rPr>
          <w:rFonts w:ascii="Palatino Linotype" w:hAnsi="Palatino Linotype"/>
        </w:rPr>
      </w:pPr>
    </w:p>
    <w:p w:rsidR="009634D4" w:rsidRPr="00EE5ED0" w:rsidRDefault="0059201E">
      <w:pPr>
        <w:rPr>
          <w:rFonts w:ascii="Palatino Linotype" w:hAnsi="Palatino Linotype"/>
        </w:rPr>
      </w:pPr>
      <w:r w:rsidRPr="00EE5ED0">
        <w:rPr>
          <w:rFonts w:ascii="Palatino Linotype" w:hAnsi="Palatino Linotype"/>
          <w:highlight w:val="lightGray"/>
        </w:rPr>
        <w:t>3.  Primary Contact Office</w:t>
      </w:r>
    </w:p>
    <w:p w:rsidR="00151C81" w:rsidRDefault="00151C81">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Title of Hospital Authorized Point of Contact</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Address (including room, suite, or building instructions)</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City</w:t>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t>State</w:t>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t>Zip Code</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Office Telephone Number</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highlight w:val="lightGray"/>
        </w:rPr>
        <w:t>4.  Responsibilities of Hospital</w:t>
      </w:r>
    </w:p>
    <w:p w:rsidR="0059201E" w:rsidRPr="00EE5ED0" w:rsidRDefault="0059201E">
      <w:pPr>
        <w:rPr>
          <w:rFonts w:ascii="Palatino Linotype" w:hAnsi="Palatino Linotype"/>
        </w:rPr>
      </w:pPr>
      <w:r w:rsidRPr="00EE5ED0">
        <w:rPr>
          <w:rFonts w:ascii="Palatino Linotype" w:hAnsi="Palatino Linotype"/>
        </w:rPr>
        <w:lastRenderedPageBreak/>
        <w:t>During the Contract Period, Hospital shall</w:t>
      </w:r>
    </w:p>
    <w:p w:rsidR="00EE5ED0" w:rsidRPr="00EE5ED0" w:rsidRDefault="00EE5ED0" w:rsidP="00EE5ED0">
      <w:pPr>
        <w:rPr>
          <w:rFonts w:ascii="Palatino Linotype" w:hAnsi="Palatino Linotype"/>
        </w:rPr>
      </w:pPr>
      <w:r>
        <w:rPr>
          <w:rFonts w:ascii="Palatino Linotype" w:hAnsi="Palatino Linotype"/>
        </w:rPr>
        <w:t>a</w:t>
      </w:r>
      <w:r w:rsidRPr="00EE5ED0">
        <w:rPr>
          <w:rFonts w:ascii="Palatino Linotype" w:hAnsi="Palatino Linotype"/>
        </w:rPr>
        <w:t>.  Identify a contact person(s) for this program.</w:t>
      </w:r>
    </w:p>
    <w:p w:rsidR="00EE5ED0" w:rsidRPr="00EE5ED0" w:rsidRDefault="00EE5ED0" w:rsidP="00EE5ED0">
      <w:pPr>
        <w:rPr>
          <w:rFonts w:ascii="Palatino Linotype" w:hAnsi="Palatino Linotype"/>
        </w:rPr>
      </w:pPr>
      <w:r>
        <w:rPr>
          <w:rFonts w:ascii="Palatino Linotype" w:hAnsi="Palatino Linotype"/>
        </w:rPr>
        <w:t>b</w:t>
      </w:r>
      <w:r w:rsidRPr="00EE5ED0">
        <w:rPr>
          <w:rFonts w:ascii="Palatino Linotype" w:hAnsi="Palatino Linotype"/>
        </w:rPr>
        <w:t>.  Promote the program.</w:t>
      </w:r>
    </w:p>
    <w:p w:rsidR="0059201E" w:rsidRPr="00EE5ED0" w:rsidRDefault="00EE5ED0">
      <w:pPr>
        <w:rPr>
          <w:rFonts w:ascii="Palatino Linotype" w:hAnsi="Palatino Linotype"/>
        </w:rPr>
      </w:pPr>
      <w:r>
        <w:rPr>
          <w:rFonts w:ascii="Palatino Linotype" w:hAnsi="Palatino Linotype"/>
        </w:rPr>
        <w:t>c</w:t>
      </w:r>
      <w:r w:rsidR="0059201E" w:rsidRPr="00EE5ED0">
        <w:rPr>
          <w:rFonts w:ascii="Palatino Linotype" w:hAnsi="Palatino Linotype"/>
        </w:rPr>
        <w:t>.  Guarantee a minimum of five (5) Hospital RNs apply for ONCB certification by examination.</w:t>
      </w:r>
      <w:r w:rsidR="003160E2" w:rsidRPr="00EE5ED0">
        <w:rPr>
          <w:rFonts w:ascii="Palatino Linotype" w:hAnsi="Palatino Linotype"/>
        </w:rPr>
        <w:t xml:space="preserve">  If more than one group of Hospital RNs register during the Contract Period, each group must have a minimum of five (5) exam candidates.</w:t>
      </w:r>
    </w:p>
    <w:p w:rsidR="0059201E" w:rsidRPr="00EE5ED0" w:rsidRDefault="003160E2">
      <w:pPr>
        <w:rPr>
          <w:rFonts w:ascii="Palatino Linotype" w:hAnsi="Palatino Linotype"/>
        </w:rPr>
      </w:pPr>
      <w:r w:rsidRPr="00EE5ED0">
        <w:rPr>
          <w:rFonts w:ascii="Palatino Linotype" w:hAnsi="Palatino Linotype"/>
        </w:rPr>
        <w:t>d</w:t>
      </w:r>
      <w:r w:rsidR="0059201E" w:rsidRPr="00EE5ED0">
        <w:rPr>
          <w:rFonts w:ascii="Palatino Linotype" w:hAnsi="Palatino Linotype"/>
        </w:rPr>
        <w:t xml:space="preserve">.  </w:t>
      </w:r>
      <w:r w:rsidR="0064196D" w:rsidRPr="00EE5ED0">
        <w:rPr>
          <w:rFonts w:ascii="Palatino Linotype" w:hAnsi="Palatino Linotype"/>
        </w:rPr>
        <w:t>At the time of exam registration, p</w:t>
      </w:r>
      <w:r w:rsidRPr="00EE5ED0">
        <w:rPr>
          <w:rFonts w:ascii="Palatino Linotype" w:hAnsi="Palatino Linotype"/>
        </w:rPr>
        <w:t xml:space="preserve">ay ONCB the current examination fee based on NAON membership status of each candidate Hospital RN.  </w:t>
      </w:r>
    </w:p>
    <w:p w:rsidR="003160E2" w:rsidRPr="00EE5ED0" w:rsidRDefault="003160E2">
      <w:pPr>
        <w:rPr>
          <w:rFonts w:ascii="Palatino Linotype" w:hAnsi="Palatino Linotype"/>
        </w:rPr>
      </w:pPr>
      <w:r w:rsidRPr="00EE5ED0">
        <w:rPr>
          <w:rFonts w:ascii="Palatino Linotype" w:hAnsi="Palatino Linotype"/>
        </w:rPr>
        <w:t xml:space="preserve">e.  Submit registration forms and fees for no less than five (5) Hospital RNs at one time; </w:t>
      </w:r>
      <w:r w:rsidR="001C58FB" w:rsidRPr="00EE5ED0">
        <w:rPr>
          <w:rFonts w:ascii="Palatino Linotype" w:hAnsi="Palatino Linotype"/>
        </w:rPr>
        <w:t>submission of less than five registration forms does not meet the requirement of this program</w:t>
      </w:r>
      <w:r w:rsidR="0064196D" w:rsidRPr="00EE5ED0">
        <w:rPr>
          <w:rFonts w:ascii="Palatino Linotype" w:hAnsi="Palatino Linotype"/>
        </w:rPr>
        <w:t xml:space="preserve"> and those applicants will not receive the re-test option.</w:t>
      </w:r>
    </w:p>
    <w:p w:rsidR="003160E2" w:rsidRDefault="001C58FB">
      <w:pPr>
        <w:rPr>
          <w:rFonts w:ascii="Palatino Linotype" w:hAnsi="Palatino Linotype"/>
        </w:rPr>
      </w:pPr>
      <w:r w:rsidRPr="00EE5ED0">
        <w:rPr>
          <w:rFonts w:ascii="Palatino Linotype" w:hAnsi="Palatino Linotype"/>
        </w:rPr>
        <w:t>f</w:t>
      </w:r>
      <w:r w:rsidR="003160E2" w:rsidRPr="00EE5ED0">
        <w:rPr>
          <w:rFonts w:ascii="Palatino Linotype" w:hAnsi="Palatino Linotype"/>
        </w:rPr>
        <w:t>.  Use program-specific materials to register Hospital RNs</w:t>
      </w:r>
      <w:r w:rsidR="00EE5ED0">
        <w:rPr>
          <w:rFonts w:ascii="Palatino Linotype" w:hAnsi="Palatino Linotype"/>
        </w:rPr>
        <w:t xml:space="preserve"> for certification examinations; send completed registration materials and fees to </w:t>
      </w:r>
      <w:r w:rsidR="000611E3">
        <w:rPr>
          <w:rFonts w:ascii="Palatino Linotype" w:hAnsi="Palatino Linotype"/>
        </w:rPr>
        <w:t>“Retest for Success” program address identified by ONCB.</w:t>
      </w:r>
    </w:p>
    <w:p w:rsidR="00E42400" w:rsidRDefault="00E42400">
      <w:pPr>
        <w:rPr>
          <w:rFonts w:ascii="Palatino Linotype" w:hAnsi="Palatino Linotype"/>
        </w:rPr>
      </w:pPr>
      <w:r>
        <w:rPr>
          <w:rFonts w:ascii="Palatino Linotype" w:hAnsi="Palatino Linotype"/>
        </w:rPr>
        <w:t>g.  Ensure candidates scheduling their second examination will keep their exam appointment, with the understanding that failure to appear for a scheduled re-test will result in forfeiture of the free re-test benefit.</w:t>
      </w:r>
    </w:p>
    <w:p w:rsidR="003160E2" w:rsidRPr="00EE5ED0" w:rsidRDefault="00E42400">
      <w:pPr>
        <w:rPr>
          <w:rFonts w:ascii="Palatino Linotype" w:hAnsi="Palatino Linotype"/>
        </w:rPr>
      </w:pPr>
      <w:r>
        <w:rPr>
          <w:rFonts w:ascii="Palatino Linotype" w:hAnsi="Palatino Linotype"/>
        </w:rPr>
        <w:t>h</w:t>
      </w:r>
      <w:r w:rsidR="003160E2" w:rsidRPr="00EE5ED0">
        <w:rPr>
          <w:rFonts w:ascii="Palatino Linotype" w:hAnsi="Palatino Linotype"/>
        </w:rPr>
        <w:t>.  In cooperation with ONCB, establish and maintain a visible promotional presence for ONCB certification on Hospital’s web site, including at a minimum a direct link to the certification examination information on the ONCB web site.</w:t>
      </w:r>
    </w:p>
    <w:p w:rsidR="003160E2" w:rsidRPr="00EE5ED0" w:rsidRDefault="00E42400">
      <w:pPr>
        <w:rPr>
          <w:rFonts w:ascii="Palatino Linotype" w:hAnsi="Palatino Linotype"/>
        </w:rPr>
      </w:pPr>
      <w:r>
        <w:rPr>
          <w:rFonts w:ascii="Palatino Linotype" w:hAnsi="Palatino Linotype"/>
        </w:rPr>
        <w:t>i</w:t>
      </w:r>
      <w:r w:rsidR="003160E2" w:rsidRPr="00EE5ED0">
        <w:rPr>
          <w:rFonts w:ascii="Palatino Linotype" w:hAnsi="Palatino Linotype"/>
        </w:rPr>
        <w:t>.  Notify ONCB in writing within seven (7) business days of any change in the primary contact name or office information.</w:t>
      </w:r>
    </w:p>
    <w:p w:rsidR="003160E2" w:rsidRPr="00EE5ED0" w:rsidRDefault="003160E2">
      <w:pPr>
        <w:rPr>
          <w:rFonts w:ascii="Palatino Linotype" w:hAnsi="Palatino Linotype"/>
        </w:rPr>
      </w:pPr>
    </w:p>
    <w:p w:rsidR="003160E2" w:rsidRPr="00EE5ED0" w:rsidRDefault="003160E2">
      <w:pPr>
        <w:rPr>
          <w:rFonts w:ascii="Palatino Linotype" w:hAnsi="Palatino Linotype"/>
        </w:rPr>
      </w:pPr>
      <w:r w:rsidRPr="00EE5ED0">
        <w:rPr>
          <w:rFonts w:ascii="Palatino Linotype" w:hAnsi="Palatino Linotype"/>
          <w:highlight w:val="lightGray"/>
        </w:rPr>
        <w:t>5.  Responsibilities of ONCB</w:t>
      </w:r>
    </w:p>
    <w:p w:rsidR="003160E2" w:rsidRPr="00EE5ED0" w:rsidRDefault="003160E2">
      <w:pPr>
        <w:rPr>
          <w:rFonts w:ascii="Palatino Linotype" w:hAnsi="Palatino Linotype"/>
        </w:rPr>
      </w:pPr>
      <w:r w:rsidRPr="00EE5ED0">
        <w:rPr>
          <w:rFonts w:ascii="Palatino Linotype" w:hAnsi="Palatino Linotype"/>
        </w:rPr>
        <w:t>During the Contract Period, ONCB shall</w:t>
      </w:r>
    </w:p>
    <w:p w:rsidR="003160E2" w:rsidRPr="00EE5ED0" w:rsidRDefault="003160E2">
      <w:pPr>
        <w:rPr>
          <w:rFonts w:ascii="Palatino Linotype" w:hAnsi="Palatino Linotype"/>
        </w:rPr>
      </w:pPr>
      <w:r w:rsidRPr="00EE5ED0">
        <w:rPr>
          <w:rFonts w:ascii="Palatino Linotype" w:hAnsi="Palatino Linotype"/>
        </w:rPr>
        <w:t>a.  Administer the ONC and ONP-C programs and retain sole, independent authority for certification decisions, including eligibility of Hospital RNs w</w:t>
      </w:r>
      <w:r w:rsidR="0064196D" w:rsidRPr="00EE5ED0">
        <w:rPr>
          <w:rFonts w:ascii="Palatino Linotype" w:hAnsi="Palatino Linotype"/>
        </w:rPr>
        <w:t>ho apply for ONCB certification and whether an applicant passed or failed an examination.</w:t>
      </w:r>
    </w:p>
    <w:p w:rsidR="003160E2" w:rsidRPr="00EE5ED0" w:rsidRDefault="003160E2">
      <w:pPr>
        <w:rPr>
          <w:rFonts w:ascii="Palatino Linotype" w:hAnsi="Palatino Linotype"/>
        </w:rPr>
      </w:pPr>
      <w:r w:rsidRPr="00EE5ED0">
        <w:rPr>
          <w:rFonts w:ascii="Palatino Linotype" w:hAnsi="Palatino Linotype"/>
        </w:rPr>
        <w:t xml:space="preserve">b.  Assist Hospital in recruiting RN examination applicants by providing ONCB recruitment materials (up to 50 </w:t>
      </w:r>
      <w:r w:rsidR="001C58FB" w:rsidRPr="00EE5ED0">
        <w:rPr>
          <w:rFonts w:ascii="Palatino Linotype" w:hAnsi="Palatino Linotype"/>
        </w:rPr>
        <w:t xml:space="preserve">ONC </w:t>
      </w:r>
      <w:r w:rsidRPr="00EE5ED0">
        <w:rPr>
          <w:rFonts w:ascii="Palatino Linotype" w:hAnsi="Palatino Linotype"/>
        </w:rPr>
        <w:t>brochures</w:t>
      </w:r>
      <w:r w:rsidR="001C58FB" w:rsidRPr="00EE5ED0">
        <w:rPr>
          <w:rFonts w:ascii="Palatino Linotype" w:hAnsi="Palatino Linotype"/>
        </w:rPr>
        <w:t>, 10 ONP-C brochures</w:t>
      </w:r>
      <w:r w:rsidRPr="00EE5ED0">
        <w:rPr>
          <w:rFonts w:ascii="Palatino Linotype" w:hAnsi="Palatino Linotype"/>
        </w:rPr>
        <w:t>) at no cost to Hospital.</w:t>
      </w:r>
    </w:p>
    <w:p w:rsidR="001C58FB" w:rsidRPr="00EE5ED0" w:rsidRDefault="003160E2">
      <w:pPr>
        <w:rPr>
          <w:rFonts w:ascii="Palatino Linotype" w:hAnsi="Palatino Linotype"/>
        </w:rPr>
      </w:pPr>
      <w:r w:rsidRPr="00EE5ED0">
        <w:rPr>
          <w:rFonts w:ascii="Palatino Linotype" w:hAnsi="Palatino Linotype"/>
        </w:rPr>
        <w:t xml:space="preserve">c.  </w:t>
      </w:r>
      <w:r w:rsidR="001C58FB" w:rsidRPr="00EE5ED0">
        <w:rPr>
          <w:rFonts w:ascii="Palatino Linotype" w:hAnsi="Palatino Linotype"/>
        </w:rPr>
        <w:t>Provide program-specific materials to register Hospital RNs for certification examinations.  These materials will be sent directly to Hospital’s authorized point of contact.</w:t>
      </w:r>
    </w:p>
    <w:p w:rsidR="0064196D" w:rsidRPr="00EE5ED0" w:rsidRDefault="0064196D">
      <w:pPr>
        <w:rPr>
          <w:rFonts w:ascii="Palatino Linotype" w:hAnsi="Palatino Linotype"/>
        </w:rPr>
      </w:pPr>
      <w:r w:rsidRPr="00EE5ED0">
        <w:rPr>
          <w:rFonts w:ascii="Palatino Linotype" w:hAnsi="Palatino Linotype"/>
        </w:rPr>
        <w:t>d.  Identify on program-specific materials the address for exam registration and payment as follows:</w:t>
      </w:r>
    </w:p>
    <w:p w:rsidR="0064196D" w:rsidRPr="00EE5ED0" w:rsidRDefault="0064196D">
      <w:pPr>
        <w:rPr>
          <w:rFonts w:ascii="Palatino Linotype" w:hAnsi="Palatino Linotype"/>
        </w:rPr>
      </w:pPr>
      <w:r w:rsidRPr="00EE5ED0">
        <w:rPr>
          <w:rFonts w:ascii="Palatino Linotype" w:hAnsi="Palatino Linotype"/>
        </w:rPr>
        <w:t>ONCB “Retest for Success” Program</w:t>
      </w:r>
    </w:p>
    <w:p w:rsidR="0064196D" w:rsidRPr="00EE5ED0" w:rsidRDefault="0064196D">
      <w:pPr>
        <w:rPr>
          <w:rFonts w:ascii="Palatino Linotype" w:hAnsi="Palatino Linotype"/>
        </w:rPr>
      </w:pPr>
      <w:r w:rsidRPr="00EE5ED0">
        <w:rPr>
          <w:rFonts w:ascii="Palatino Linotype" w:hAnsi="Palatino Linotype"/>
        </w:rPr>
        <w:t>330 N. Wabash, Suite 2000</w:t>
      </w:r>
    </w:p>
    <w:p w:rsidR="0064196D" w:rsidRPr="00EE5ED0" w:rsidRDefault="0064196D">
      <w:pPr>
        <w:rPr>
          <w:rFonts w:ascii="Palatino Linotype" w:hAnsi="Palatino Linotype"/>
        </w:rPr>
      </w:pPr>
      <w:r w:rsidRPr="00EE5ED0">
        <w:rPr>
          <w:rFonts w:ascii="Palatino Linotype" w:hAnsi="Palatino Linotype"/>
        </w:rPr>
        <w:t>Chicago, IL 60611</w:t>
      </w:r>
    </w:p>
    <w:p w:rsidR="0064196D" w:rsidRDefault="0064196D">
      <w:pPr>
        <w:rPr>
          <w:rFonts w:ascii="Palatino Linotype" w:hAnsi="Palatino Linotype"/>
        </w:rPr>
      </w:pPr>
      <w:r w:rsidRPr="00EE5ED0">
        <w:rPr>
          <w:rFonts w:ascii="Palatino Linotype" w:hAnsi="Palatino Linotype"/>
        </w:rPr>
        <w:lastRenderedPageBreak/>
        <w:t>e</w:t>
      </w:r>
      <w:r w:rsidR="001C58FB" w:rsidRPr="00EE5ED0">
        <w:rPr>
          <w:rFonts w:ascii="Palatino Linotype" w:hAnsi="Palatino Linotype"/>
        </w:rPr>
        <w:t xml:space="preserve">. </w:t>
      </w:r>
      <w:r w:rsidRPr="00EE5ED0">
        <w:rPr>
          <w:rFonts w:ascii="Palatino Linotype" w:hAnsi="Palatino Linotype"/>
        </w:rPr>
        <w:t>Offer candidate Hospital RNs one opportunity to retake the examination during the Contract Period at no additional cost to Hospital.</w:t>
      </w:r>
      <w:r w:rsidR="00E42400">
        <w:rPr>
          <w:rFonts w:ascii="Palatino Linotype" w:hAnsi="Palatino Linotype"/>
        </w:rPr>
        <w:t xml:space="preserve">  If candidates scheduling their second exam </w:t>
      </w:r>
      <w:r w:rsidR="00495898">
        <w:rPr>
          <w:rFonts w:ascii="Palatino Linotype" w:hAnsi="Palatino Linotype"/>
        </w:rPr>
        <w:t xml:space="preserve">do not </w:t>
      </w:r>
      <w:r w:rsidR="00E42400">
        <w:rPr>
          <w:rFonts w:ascii="Palatino Linotype" w:hAnsi="Palatino Linotype"/>
        </w:rPr>
        <w:t>appear for the examination appointment, ONCB will retain fees and the re-test option will be forfeit.</w:t>
      </w:r>
    </w:p>
    <w:p w:rsidR="004A0A1B" w:rsidRDefault="004A0A1B">
      <w:pPr>
        <w:rPr>
          <w:rFonts w:ascii="Palatino Linotype" w:hAnsi="Palatino Linotype"/>
        </w:rPr>
      </w:pPr>
      <w:r>
        <w:rPr>
          <w:rFonts w:ascii="Palatino Linotype" w:hAnsi="Palatino Linotype"/>
        </w:rPr>
        <w:t>f.  With its test vendor Applied Measurement Professionals (“AMP”), provide an application method for unsuccessful candidate Hospital RNs to retake the examination.</w:t>
      </w:r>
    </w:p>
    <w:p w:rsidR="00495898" w:rsidRPr="00EE5ED0" w:rsidRDefault="00495898">
      <w:pPr>
        <w:rPr>
          <w:rFonts w:ascii="Palatino Linotype" w:hAnsi="Palatino Linotype"/>
        </w:rPr>
      </w:pPr>
      <w:r>
        <w:rPr>
          <w:rFonts w:ascii="Palatino Linotype" w:hAnsi="Palatino Linotype"/>
        </w:rPr>
        <w:t>g.  Provide quarterly pass-fail reports to Hospital to document Hospital RN performance.</w:t>
      </w:r>
    </w:p>
    <w:p w:rsidR="0064196D" w:rsidRDefault="00495898">
      <w:pPr>
        <w:rPr>
          <w:rFonts w:ascii="Palatino Linotype" w:hAnsi="Palatino Linotype"/>
        </w:rPr>
      </w:pPr>
      <w:r>
        <w:rPr>
          <w:rFonts w:ascii="Palatino Linotype" w:hAnsi="Palatino Linotype"/>
        </w:rPr>
        <w:t>h</w:t>
      </w:r>
      <w:r w:rsidR="0064196D" w:rsidRPr="00EE5ED0">
        <w:rPr>
          <w:rFonts w:ascii="Palatino Linotype" w:hAnsi="Palatino Linotype"/>
        </w:rPr>
        <w:t>.  Identify Hospital in mutually agreed upon materials to promote the “Retest for Success”  program.</w:t>
      </w:r>
      <w:r w:rsidR="003160E2" w:rsidRPr="00EE5ED0">
        <w:rPr>
          <w:rFonts w:ascii="Palatino Linotype" w:hAnsi="Palatino Linotype"/>
        </w:rPr>
        <w:t xml:space="preserve">  </w:t>
      </w:r>
    </w:p>
    <w:p w:rsidR="004A0A1B" w:rsidRDefault="00495898">
      <w:pPr>
        <w:rPr>
          <w:rFonts w:ascii="Palatino Linotype" w:hAnsi="Palatino Linotype"/>
        </w:rPr>
      </w:pPr>
      <w:r>
        <w:rPr>
          <w:rFonts w:ascii="Palatino Linotype" w:hAnsi="Palatino Linotype"/>
        </w:rPr>
        <w:t>i</w:t>
      </w:r>
      <w:r w:rsidR="004A0A1B">
        <w:rPr>
          <w:rFonts w:ascii="Palatino Linotype" w:hAnsi="Palatino Linotype"/>
        </w:rPr>
        <w:t xml:space="preserve">.  Provide volume pricing for ONCB online self-assessment examinations ($125 for five examinations, compared to $165 full price).  Purchase of self-assessment examinations must be negotiated directly with ONCB so a user code for purchased exams can be provided to Hospital.  </w:t>
      </w:r>
    </w:p>
    <w:p w:rsidR="004A0A1B" w:rsidRDefault="00495898">
      <w:pPr>
        <w:rPr>
          <w:rFonts w:ascii="Palatino Linotype" w:hAnsi="Palatino Linotype"/>
        </w:rPr>
      </w:pPr>
      <w:r>
        <w:rPr>
          <w:rFonts w:ascii="Palatino Linotype" w:hAnsi="Palatino Linotype"/>
        </w:rPr>
        <w:t>j</w:t>
      </w:r>
      <w:r w:rsidR="004A0A1B">
        <w:rPr>
          <w:rFonts w:ascii="Palatino Linotype" w:hAnsi="Palatino Linotype"/>
        </w:rPr>
        <w:t>.  Verify Hospital’s program participation with NAON, which will enable Hospital to negotiate volume pricing for NAON’s additional certification preparation materials.</w:t>
      </w:r>
    </w:p>
    <w:p w:rsidR="0064196D" w:rsidRPr="00EE5ED0" w:rsidRDefault="0064196D">
      <w:pPr>
        <w:rPr>
          <w:rFonts w:ascii="Palatino Linotype" w:hAnsi="Palatino Linotype"/>
        </w:rPr>
      </w:pPr>
    </w:p>
    <w:p w:rsidR="00362AEC" w:rsidRPr="00EE5ED0" w:rsidRDefault="0064196D">
      <w:pPr>
        <w:rPr>
          <w:rFonts w:ascii="Palatino Linotype" w:hAnsi="Palatino Linotype"/>
        </w:rPr>
      </w:pPr>
      <w:r w:rsidRPr="00EE5ED0">
        <w:rPr>
          <w:rFonts w:ascii="Palatino Linotype" w:hAnsi="Palatino Linotype"/>
          <w:highlight w:val="lightGray"/>
        </w:rPr>
        <w:t>6.  Proprietary Rights</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The parties each retain their ownership rights in their respective intellectual property, including trademarks, and</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shall not use any of the other party’s intellectual property without express written permission or license. In the event</w:t>
      </w:r>
      <w:r w:rsidRPr="00EE5ED0">
        <w:rPr>
          <w:rFonts w:ascii="Palatino Linotype" w:eastAsia="Times New Roman" w:hAnsi="Palatino Linotype" w:cs="Arial"/>
          <w:szCs w:val="24"/>
        </w:rPr>
        <w:t xml:space="preserve"> ONCB </w:t>
      </w:r>
      <w:r w:rsidRPr="00362AEC">
        <w:rPr>
          <w:rFonts w:ascii="Palatino Linotype" w:eastAsia="Times New Roman" w:hAnsi="Palatino Linotype" w:cs="Arial"/>
          <w:szCs w:val="24"/>
        </w:rPr>
        <w:t>gives Hospital express written authorization for the use of all or any of its rights, then immediately upon</w:t>
      </w:r>
      <w:r w:rsidR="000611E3">
        <w:rPr>
          <w:rFonts w:ascii="Palatino Linotype" w:eastAsia="Times New Roman" w:hAnsi="Palatino Linotype" w:cs="Arial"/>
          <w:szCs w:val="24"/>
        </w:rPr>
        <w:t xml:space="preserve"> </w:t>
      </w:r>
      <w:r w:rsidRPr="00362AEC">
        <w:rPr>
          <w:rFonts w:ascii="Palatino Linotype" w:eastAsia="Times New Roman" w:hAnsi="Palatino Linotype" w:cs="Arial"/>
          <w:szCs w:val="24"/>
        </w:rPr>
        <w:t xml:space="preserve">termination of this Agreement, Hospital shall cease all use of </w:t>
      </w:r>
      <w:r w:rsidRPr="00EE5ED0">
        <w:rPr>
          <w:rFonts w:ascii="Palatino Linotype" w:eastAsia="Times New Roman" w:hAnsi="Palatino Linotype" w:cs="Arial"/>
          <w:szCs w:val="24"/>
        </w:rPr>
        <w:t>ONCB’</w:t>
      </w:r>
      <w:r w:rsidRPr="00362AEC">
        <w:rPr>
          <w:rFonts w:ascii="Palatino Linotype" w:eastAsia="Times New Roman" w:hAnsi="Palatino Linotype" w:cs="Arial"/>
          <w:szCs w:val="24"/>
        </w:rPr>
        <w:t>s rights and shall remove or destroy all material</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 xml:space="preserve">related to such rights. Nothing in this Agreement </w:t>
      </w:r>
      <w:r w:rsidRPr="00EE5ED0">
        <w:rPr>
          <w:rFonts w:ascii="Palatino Linotype" w:eastAsia="Times New Roman" w:hAnsi="Palatino Linotype" w:cs="Arial"/>
          <w:szCs w:val="24"/>
        </w:rPr>
        <w:t>or the act of using ONCB</w:t>
      </w:r>
      <w:r w:rsidRPr="00362AEC">
        <w:rPr>
          <w:rFonts w:ascii="Palatino Linotype" w:eastAsia="Times New Roman" w:hAnsi="Palatino Linotype" w:cs="Arial"/>
          <w:szCs w:val="24"/>
        </w:rPr>
        <w:t>’s intellectual property under this</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Agreement creates, grants, or shall be construed as granting any license or rights to Hospital</w:t>
      </w:r>
      <w:r w:rsidRPr="00EE5ED0">
        <w:rPr>
          <w:rFonts w:ascii="Palatino Linotype" w:eastAsia="Times New Roman" w:hAnsi="Palatino Linotype" w:cs="Arial"/>
          <w:szCs w:val="24"/>
        </w:rPr>
        <w: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7.  Disclosure of Confidential Information</w:t>
      </w:r>
    </w:p>
    <w:p w:rsidR="00362AEC"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ONCB</w:t>
      </w:r>
      <w:r w:rsidRPr="00362AEC">
        <w:rPr>
          <w:rFonts w:ascii="Palatino Linotype" w:eastAsia="Times New Roman" w:hAnsi="Palatino Linotype" w:cs="Arial"/>
          <w:szCs w:val="24"/>
        </w:rPr>
        <w:t xml:space="preserve"> shall not disclose Hospital RNs’ certification information, including the participation rate or pass/fail rate,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to any third party. For purposes of this Agreement, “third party” shall mean any person or entity not a signatory</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 xml:space="preserve">to this Agreement. </w:t>
      </w:r>
      <w:r w:rsidRPr="00EE5ED0">
        <w:rPr>
          <w:rFonts w:ascii="Palatino Linotype" w:eastAsia="Times New Roman" w:hAnsi="Palatino Linotype" w:cs="Arial"/>
          <w:szCs w:val="24"/>
        </w:rPr>
        <w:t xml:space="preserve"> Beyond pass/fail status, ONCB will not disclose Hospital RNs’ specific performance on the examination to Hospital.</w:t>
      </w:r>
    </w:p>
    <w:p w:rsidR="000611E3" w:rsidRPr="00EE5ED0" w:rsidRDefault="000611E3"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8.  Assignment</w:t>
      </w: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Neither this Agreement nor any part hereof or interest herein shall be assigned by either party hereto.</w:t>
      </w:r>
    </w:p>
    <w:p w:rsidR="004A0A1B" w:rsidRDefault="004A0A1B" w:rsidP="00362AEC">
      <w:pPr>
        <w:rPr>
          <w:rFonts w:ascii="Palatino Linotype" w:eastAsia="Times New Roman" w:hAnsi="Palatino Linotype" w:cs="Arial"/>
          <w:szCs w:val="24"/>
          <w:highlight w:val="lightGray"/>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9.  Amendment and Modification</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lastRenderedPageBreak/>
        <w:t>The terms and provisions of this Agreement may not be amended or modified, except by a written instrument</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signed by both p</w:t>
      </w:r>
      <w:r w:rsidRPr="00EE5ED0">
        <w:rPr>
          <w:rFonts w:ascii="Palatino Linotype" w:eastAsia="Times New Roman" w:hAnsi="Palatino Linotype" w:cs="Arial"/>
          <w:szCs w:val="24"/>
        </w:rPr>
        <w:t>arties.</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10.  Severability and Survival</w:t>
      </w:r>
    </w:p>
    <w:p w:rsidR="00362AEC" w:rsidRPr="00362AEC"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a.  S</w:t>
      </w:r>
      <w:r w:rsidRPr="00362AEC">
        <w:rPr>
          <w:rFonts w:ascii="Palatino Linotype" w:eastAsia="Times New Roman" w:hAnsi="Palatino Linotype" w:cs="Arial"/>
          <w:szCs w:val="24"/>
        </w:rPr>
        <w:t>everability</w:t>
      </w:r>
    </w:p>
    <w:p w:rsidR="000611E3" w:rsidRPr="00362AEC"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No part of this Agreement will be affected if any other part of it is held invalid or unenforceable.</w:t>
      </w:r>
    </w:p>
    <w:p w:rsidR="00362AEC" w:rsidRPr="00362AEC"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b</w:t>
      </w:r>
      <w:r w:rsidRPr="00362AEC">
        <w:rPr>
          <w:rFonts w:ascii="Palatino Linotype" w:eastAsia="Times New Roman" w:hAnsi="Palatino Linotype" w:cs="Arial"/>
          <w:szCs w:val="24"/>
        </w:rPr>
        <w:t>. Survival</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The provisions of Clauses 1, 6, and 7 constitute continuing obligations of the parties and shall survive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termination of this Agreement</w:t>
      </w:r>
      <w:r w:rsidRPr="00EE5ED0">
        <w:rPr>
          <w:rFonts w:ascii="Palatino Linotype" w:eastAsia="Times New Roman" w:hAnsi="Palatino Linotype" w:cs="Arial"/>
          <w:szCs w:val="24"/>
        </w:rPr>
        <w: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11.  Waiver</w:t>
      </w:r>
    </w:p>
    <w:p w:rsidR="00362AEC" w:rsidRPr="00EE5ED0" w:rsidRDefault="00362AEC" w:rsidP="00362AEC">
      <w:pPr>
        <w:rPr>
          <w:rFonts w:ascii="Palatino Linotype" w:eastAsia="Times New Roman" w:hAnsi="Palatino Linotype" w:cs="Arial"/>
          <w:sz w:val="23"/>
          <w:szCs w:val="23"/>
        </w:rPr>
      </w:pPr>
      <w:r w:rsidRPr="00EE5ED0">
        <w:rPr>
          <w:rFonts w:ascii="Palatino Linotype" w:eastAsia="Times New Roman" w:hAnsi="Palatino Linotype" w:cs="Arial"/>
          <w:szCs w:val="24"/>
        </w:rPr>
        <w:t xml:space="preserve">No waiver </w:t>
      </w:r>
      <w:r w:rsidRPr="00362AEC">
        <w:rPr>
          <w:rFonts w:ascii="Palatino Linotype" w:eastAsia="Times New Roman" w:hAnsi="Palatino Linotype" w:cs="Arial"/>
          <w:szCs w:val="24"/>
        </w:rPr>
        <w:t>of any of the provisions of this Agreement is valid unless the same is in writing and signed by the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party against whom it is sought to be enforced. Any waiver of any breach of this Agreement will not be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considered to be a continuing waiver or consent to any subsequent breach</w:t>
      </w:r>
      <w:r w:rsidRPr="00362AEC">
        <w:rPr>
          <w:rFonts w:ascii="Palatino Linotype" w:eastAsia="Times New Roman" w:hAnsi="Palatino Linotype" w:cs="Arial"/>
          <w:sz w:val="23"/>
          <w:szCs w:val="23"/>
        </w:rPr>
        <w:t>.</w:t>
      </w:r>
    </w:p>
    <w:p w:rsidR="00362AEC" w:rsidRPr="00EE5ED0" w:rsidRDefault="00362AEC" w:rsidP="00362AEC">
      <w:pPr>
        <w:rPr>
          <w:rFonts w:ascii="Palatino Linotype" w:eastAsia="Times New Roman" w:hAnsi="Palatino Linotype" w:cs="Arial"/>
          <w:sz w:val="23"/>
          <w:szCs w:val="23"/>
        </w:rPr>
      </w:pPr>
    </w:p>
    <w:p w:rsidR="00362AEC" w:rsidRPr="00362AEC" w:rsidRDefault="00362AEC" w:rsidP="00362AEC">
      <w:pPr>
        <w:rPr>
          <w:rFonts w:ascii="Palatino Linotype" w:eastAsia="Times New Roman" w:hAnsi="Palatino Linotype" w:cs="Arial"/>
          <w:sz w:val="23"/>
          <w:szCs w:val="23"/>
        </w:rPr>
      </w:pPr>
      <w:r w:rsidRPr="00EE5ED0">
        <w:rPr>
          <w:rFonts w:ascii="Palatino Linotype" w:eastAsia="Times New Roman" w:hAnsi="Palatino Linotype" w:cs="Arial"/>
          <w:sz w:val="23"/>
          <w:szCs w:val="23"/>
          <w:highlight w:val="lightGray"/>
        </w:rPr>
        <w:t>12.  Counterparts</w:t>
      </w:r>
    </w:p>
    <w:p w:rsidR="00362AEC" w:rsidRPr="00EE5ED0" w:rsidRDefault="00362AEC" w:rsidP="00362AEC">
      <w:pPr>
        <w:rPr>
          <w:rFonts w:ascii="Palatino Linotype" w:eastAsia="Times New Roman" w:hAnsi="Palatino Linotype" w:cs="Arial"/>
          <w:szCs w:val="24"/>
        </w:rPr>
      </w:pPr>
      <w:bookmarkStart w:id="1" w:name="4"/>
      <w:bookmarkEnd w:id="1"/>
      <w:r w:rsidRPr="00362AEC">
        <w:rPr>
          <w:rFonts w:ascii="Palatino Linotype" w:eastAsia="Times New Roman" w:hAnsi="Palatino Linotype" w:cs="Arial"/>
          <w:szCs w:val="24"/>
        </w:rPr>
        <w:t>This Agreement may be executed in any number of counterparts, each of which shall be deemed to be an</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original and all of which together shall constitute an original executed agreement.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13.  Headings</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The section headings contained in this Agreement are for reference purposes only and shall not affect the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meaning or interpretation of this Agreement.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14.  Integration</w:t>
      </w:r>
    </w:p>
    <w:p w:rsidR="00362AEC" w:rsidRPr="00362AEC"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This Agreement constitutes the entire final agreement between the parties and there are no agreements,</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understandings, warranties, or representations between the parties, except those set forth herein.</w:t>
      </w:r>
    </w:p>
    <w:p w:rsidR="000611E3" w:rsidRDefault="000611E3">
      <w:pPr>
        <w:rPr>
          <w:rFonts w:ascii="Palatino Linotype" w:hAnsi="Palatino Linotype"/>
          <w:szCs w:val="24"/>
        </w:rPr>
      </w:pPr>
    </w:p>
    <w:p w:rsidR="00362AEC" w:rsidRPr="00EE5ED0" w:rsidRDefault="00362AEC">
      <w:pPr>
        <w:rPr>
          <w:rFonts w:ascii="Palatino Linotype" w:hAnsi="Palatino Linotype"/>
          <w:szCs w:val="24"/>
        </w:rPr>
      </w:pPr>
      <w:r w:rsidRPr="00EE5ED0">
        <w:rPr>
          <w:rFonts w:ascii="Palatino Linotype" w:hAnsi="Palatino Linotype"/>
          <w:szCs w:val="24"/>
        </w:rPr>
        <w:t>SIGNED AND ACKNOWLEDGED BY</w:t>
      </w:r>
    </w:p>
    <w:p w:rsidR="00362AEC" w:rsidRPr="00EE5ED0" w:rsidRDefault="00362AEC">
      <w:pPr>
        <w:rPr>
          <w:rFonts w:ascii="Palatino Linotype" w:hAnsi="Palatino Linotype"/>
          <w:szCs w:val="24"/>
        </w:rPr>
      </w:pPr>
    </w:p>
    <w:p w:rsidR="00362AEC" w:rsidRPr="00EE5ED0" w:rsidRDefault="00362AEC">
      <w:pPr>
        <w:rPr>
          <w:rFonts w:ascii="Palatino Linotype" w:hAnsi="Palatino Linotype"/>
          <w:szCs w:val="24"/>
        </w:rPr>
      </w:pPr>
      <w:r w:rsidRPr="00EE5ED0">
        <w:rPr>
          <w:rFonts w:ascii="Palatino Linotype" w:hAnsi="Palatino Linotype"/>
          <w:szCs w:val="24"/>
        </w:rPr>
        <w:t>ONCB</w:t>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t>HOSPITAL</w:t>
      </w:r>
    </w:p>
    <w:p w:rsidR="00362AEC" w:rsidRPr="00EE5ED0" w:rsidRDefault="00362AEC">
      <w:pPr>
        <w:rPr>
          <w:rFonts w:ascii="Palatino Linotype" w:hAnsi="Palatino Linotype"/>
          <w:szCs w:val="24"/>
        </w:rPr>
      </w:pPr>
    </w:p>
    <w:p w:rsidR="00362AEC" w:rsidRPr="00EE5ED0" w:rsidRDefault="00362AEC">
      <w:pPr>
        <w:rPr>
          <w:rFonts w:ascii="Palatino Linotype" w:hAnsi="Palatino Linotype"/>
          <w:szCs w:val="24"/>
        </w:rPr>
      </w:pPr>
      <w:r w:rsidRPr="00EE5ED0">
        <w:rPr>
          <w:rFonts w:ascii="Palatino Linotype" w:hAnsi="Palatino Linotype"/>
          <w:szCs w:val="24"/>
        </w:rPr>
        <w:t>By: _______________________________</w:t>
      </w:r>
      <w:r w:rsidRPr="00EE5ED0">
        <w:rPr>
          <w:rFonts w:ascii="Palatino Linotype" w:hAnsi="Palatino Linotype"/>
          <w:szCs w:val="24"/>
        </w:rPr>
        <w:tab/>
        <w:t>By: _____________________________</w:t>
      </w:r>
    </w:p>
    <w:p w:rsidR="00362AEC" w:rsidRPr="00EE5ED0" w:rsidRDefault="004A0A1B">
      <w:pPr>
        <w:rPr>
          <w:rFonts w:ascii="Palatino Linotype" w:hAnsi="Palatino Linotype"/>
          <w:szCs w:val="24"/>
        </w:rPr>
      </w:pPr>
      <w:r>
        <w:rPr>
          <w:rFonts w:ascii="Palatino Linotype" w:hAnsi="Palatino Linotype"/>
          <w:szCs w:val="24"/>
        </w:rPr>
        <w:tab/>
        <w:t>(Print Name)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362AEC" w:rsidRPr="00EE5ED0">
        <w:rPr>
          <w:rFonts w:ascii="Palatino Linotype" w:hAnsi="Palatino Linotype"/>
          <w:szCs w:val="24"/>
        </w:rPr>
        <w:t>(Print Name)</w:t>
      </w:r>
    </w:p>
    <w:p w:rsidR="00362AEC" w:rsidRPr="00EE5ED0" w:rsidRDefault="00362AEC">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Signature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Signature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Title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Title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EE5ED0">
      <w:pPr>
        <w:rPr>
          <w:rFonts w:ascii="Palatino Linotype" w:hAnsi="Palatino Linotype"/>
          <w:szCs w:val="24"/>
        </w:rPr>
      </w:pPr>
      <w:r w:rsidRPr="00EE5ED0">
        <w:rPr>
          <w:rFonts w:ascii="Palatino Linotype" w:hAnsi="Palatino Linotype"/>
          <w:szCs w:val="24"/>
        </w:rPr>
        <w:t>Date</w:t>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Pr="00EE5ED0">
        <w:rPr>
          <w:rFonts w:ascii="Palatino Linotype" w:hAnsi="Palatino Linotype"/>
          <w:szCs w:val="24"/>
        </w:rPr>
        <w:t>Date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Email</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Email</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Telephone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Telephone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p>
    <w:p w:rsidR="00362AEC" w:rsidRPr="00EE5ED0" w:rsidRDefault="00362AEC">
      <w:pPr>
        <w:rPr>
          <w:rFonts w:ascii="Palatino Linotype" w:hAnsi="Palatino Linotype"/>
          <w:szCs w:val="24"/>
        </w:rPr>
      </w:pPr>
    </w:p>
    <w:p w:rsidR="00362AEC" w:rsidRPr="00EE5ED0" w:rsidRDefault="00362AEC">
      <w:pPr>
        <w:rPr>
          <w:rFonts w:ascii="Palatino Linotype" w:hAnsi="Palatino Linotype"/>
          <w:szCs w:val="24"/>
        </w:rPr>
      </w:pPr>
    </w:p>
    <w:sectPr w:rsidR="00362AEC" w:rsidRPr="00EE5E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8C" w:rsidRDefault="00D6778C" w:rsidP="00EE5ED0">
      <w:r>
        <w:separator/>
      </w:r>
    </w:p>
  </w:endnote>
  <w:endnote w:type="continuationSeparator" w:id="0">
    <w:p w:rsidR="00D6778C" w:rsidRDefault="00D6778C" w:rsidP="00EE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907500728"/>
      <w:docPartObj>
        <w:docPartGallery w:val="Page Numbers (Bottom of Page)"/>
        <w:docPartUnique/>
      </w:docPartObj>
    </w:sdtPr>
    <w:sdtEndPr>
      <w:rPr>
        <w:color w:val="7F7F7F" w:themeColor="background1" w:themeShade="7F"/>
        <w:spacing w:val="60"/>
        <w:sz w:val="20"/>
        <w:szCs w:val="20"/>
      </w:rPr>
    </w:sdtEndPr>
    <w:sdtContent>
      <w:p w:rsidR="00EE5ED0" w:rsidRPr="000611E3" w:rsidRDefault="00EE5ED0">
        <w:pPr>
          <w:pStyle w:val="Footer"/>
          <w:pBdr>
            <w:top w:val="single" w:sz="4" w:space="1" w:color="D9D9D9" w:themeColor="background1" w:themeShade="D9"/>
          </w:pBdr>
          <w:jc w:val="right"/>
          <w:rPr>
            <w:rFonts w:ascii="Palatino Linotype" w:hAnsi="Palatino Linotype"/>
            <w:sz w:val="20"/>
            <w:szCs w:val="20"/>
          </w:rPr>
        </w:pPr>
        <w:r w:rsidRPr="000611E3">
          <w:rPr>
            <w:rFonts w:ascii="Palatino Linotype" w:hAnsi="Palatino Linotype"/>
            <w:sz w:val="20"/>
            <w:szCs w:val="20"/>
          </w:rPr>
          <w:t xml:space="preserve">ONCB “Retest for Success” Program Contract 062314                                     </w:t>
        </w:r>
        <w:r w:rsidRPr="000611E3">
          <w:rPr>
            <w:rFonts w:ascii="Palatino Linotype" w:hAnsi="Palatino Linotype"/>
            <w:sz w:val="20"/>
            <w:szCs w:val="20"/>
          </w:rPr>
          <w:fldChar w:fldCharType="begin"/>
        </w:r>
        <w:r w:rsidRPr="000611E3">
          <w:rPr>
            <w:rFonts w:ascii="Palatino Linotype" w:hAnsi="Palatino Linotype"/>
            <w:sz w:val="20"/>
            <w:szCs w:val="20"/>
          </w:rPr>
          <w:instrText xml:space="preserve"> PAGE   \* MERGEFORMAT </w:instrText>
        </w:r>
        <w:r w:rsidRPr="000611E3">
          <w:rPr>
            <w:rFonts w:ascii="Palatino Linotype" w:hAnsi="Palatino Linotype"/>
            <w:sz w:val="20"/>
            <w:szCs w:val="20"/>
          </w:rPr>
          <w:fldChar w:fldCharType="separate"/>
        </w:r>
        <w:r w:rsidR="00601864">
          <w:rPr>
            <w:rFonts w:ascii="Palatino Linotype" w:hAnsi="Palatino Linotype"/>
            <w:noProof/>
            <w:sz w:val="20"/>
            <w:szCs w:val="20"/>
          </w:rPr>
          <w:t>1</w:t>
        </w:r>
        <w:r w:rsidRPr="000611E3">
          <w:rPr>
            <w:rFonts w:ascii="Palatino Linotype" w:hAnsi="Palatino Linotype"/>
            <w:noProof/>
            <w:sz w:val="20"/>
            <w:szCs w:val="20"/>
          </w:rPr>
          <w:fldChar w:fldCharType="end"/>
        </w:r>
        <w:r w:rsidRPr="000611E3">
          <w:rPr>
            <w:rFonts w:ascii="Palatino Linotype" w:hAnsi="Palatino Linotype"/>
            <w:sz w:val="20"/>
            <w:szCs w:val="20"/>
          </w:rPr>
          <w:t xml:space="preserve"> | </w:t>
        </w:r>
        <w:r w:rsidRPr="000611E3">
          <w:rPr>
            <w:rFonts w:ascii="Palatino Linotype" w:hAnsi="Palatino Linotype"/>
            <w:color w:val="7F7F7F" w:themeColor="background1" w:themeShade="7F"/>
            <w:spacing w:val="60"/>
            <w:sz w:val="20"/>
            <w:szCs w:val="20"/>
          </w:rPr>
          <w:t>Page</w:t>
        </w:r>
      </w:p>
    </w:sdtContent>
  </w:sdt>
  <w:p w:rsidR="00EE5ED0" w:rsidRPr="000611E3" w:rsidRDefault="00EE5ED0">
    <w:pPr>
      <w:pStyle w:val="Footer"/>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8C" w:rsidRDefault="00D6778C" w:rsidP="00EE5ED0">
      <w:r>
        <w:separator/>
      </w:r>
    </w:p>
  </w:footnote>
  <w:footnote w:type="continuationSeparator" w:id="0">
    <w:p w:rsidR="00D6778C" w:rsidRDefault="00D6778C" w:rsidP="00EE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D2055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D4"/>
    <w:rsid w:val="000611E3"/>
    <w:rsid w:val="000C4662"/>
    <w:rsid w:val="00151C81"/>
    <w:rsid w:val="001C58FB"/>
    <w:rsid w:val="002A4D01"/>
    <w:rsid w:val="003160E2"/>
    <w:rsid w:val="00362AEC"/>
    <w:rsid w:val="00495898"/>
    <w:rsid w:val="004A0A1B"/>
    <w:rsid w:val="0059201E"/>
    <w:rsid w:val="00601864"/>
    <w:rsid w:val="0064196D"/>
    <w:rsid w:val="006F4F07"/>
    <w:rsid w:val="00716424"/>
    <w:rsid w:val="009634D4"/>
    <w:rsid w:val="009B30A7"/>
    <w:rsid w:val="00B04F95"/>
    <w:rsid w:val="00C205D9"/>
    <w:rsid w:val="00D43410"/>
    <w:rsid w:val="00D6778C"/>
    <w:rsid w:val="00E42400"/>
    <w:rsid w:val="00ED1C58"/>
    <w:rsid w:val="00EE5ED0"/>
    <w:rsid w:val="00FE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D4"/>
    <w:rPr>
      <w:color w:val="0563C1" w:themeColor="hyperlink"/>
      <w:u w:val="single"/>
    </w:rPr>
  </w:style>
  <w:style w:type="paragraph" w:styleId="ListBullet">
    <w:name w:val="List Bullet"/>
    <w:basedOn w:val="Normal"/>
    <w:uiPriority w:val="99"/>
    <w:unhideWhenUsed/>
    <w:rsid w:val="00362AEC"/>
    <w:pPr>
      <w:numPr>
        <w:numId w:val="1"/>
      </w:numPr>
      <w:contextualSpacing/>
    </w:pPr>
  </w:style>
  <w:style w:type="paragraph" w:styleId="Header">
    <w:name w:val="header"/>
    <w:basedOn w:val="Normal"/>
    <w:link w:val="HeaderChar"/>
    <w:uiPriority w:val="99"/>
    <w:unhideWhenUsed/>
    <w:rsid w:val="00EE5ED0"/>
    <w:pPr>
      <w:tabs>
        <w:tab w:val="center" w:pos="4680"/>
        <w:tab w:val="right" w:pos="9360"/>
      </w:tabs>
    </w:pPr>
  </w:style>
  <w:style w:type="character" w:customStyle="1" w:styleId="HeaderChar">
    <w:name w:val="Header Char"/>
    <w:basedOn w:val="DefaultParagraphFont"/>
    <w:link w:val="Header"/>
    <w:uiPriority w:val="99"/>
    <w:rsid w:val="00EE5ED0"/>
  </w:style>
  <w:style w:type="paragraph" w:styleId="Footer">
    <w:name w:val="footer"/>
    <w:basedOn w:val="Normal"/>
    <w:link w:val="FooterChar"/>
    <w:uiPriority w:val="99"/>
    <w:unhideWhenUsed/>
    <w:rsid w:val="00EE5ED0"/>
    <w:pPr>
      <w:tabs>
        <w:tab w:val="center" w:pos="4680"/>
        <w:tab w:val="right" w:pos="9360"/>
      </w:tabs>
    </w:pPr>
  </w:style>
  <w:style w:type="character" w:customStyle="1" w:styleId="FooterChar">
    <w:name w:val="Footer Char"/>
    <w:basedOn w:val="DefaultParagraphFont"/>
    <w:link w:val="Footer"/>
    <w:uiPriority w:val="99"/>
    <w:rsid w:val="00EE5ED0"/>
  </w:style>
  <w:style w:type="paragraph" w:styleId="HTMLPreformatted">
    <w:name w:val="HTML Preformatted"/>
    <w:basedOn w:val="Normal"/>
    <w:link w:val="HTMLPreformattedChar"/>
    <w:uiPriority w:val="99"/>
    <w:semiHidden/>
    <w:unhideWhenUsed/>
    <w:rsid w:val="00E4240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2400"/>
    <w:rPr>
      <w:rFonts w:ascii="Consolas" w:hAnsi="Consolas" w:cs="Consolas"/>
      <w:sz w:val="20"/>
      <w:szCs w:val="20"/>
    </w:rPr>
  </w:style>
  <w:style w:type="paragraph" w:styleId="BalloonText">
    <w:name w:val="Balloon Text"/>
    <w:basedOn w:val="Normal"/>
    <w:link w:val="BalloonTextChar"/>
    <w:uiPriority w:val="99"/>
    <w:semiHidden/>
    <w:unhideWhenUsed/>
    <w:rsid w:val="00601864"/>
    <w:rPr>
      <w:rFonts w:ascii="Tahoma" w:hAnsi="Tahoma" w:cs="Tahoma"/>
      <w:sz w:val="16"/>
      <w:szCs w:val="16"/>
    </w:rPr>
  </w:style>
  <w:style w:type="character" w:customStyle="1" w:styleId="BalloonTextChar">
    <w:name w:val="Balloon Text Char"/>
    <w:basedOn w:val="DefaultParagraphFont"/>
    <w:link w:val="BalloonText"/>
    <w:uiPriority w:val="99"/>
    <w:semiHidden/>
    <w:rsid w:val="0060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D4"/>
    <w:rPr>
      <w:color w:val="0563C1" w:themeColor="hyperlink"/>
      <w:u w:val="single"/>
    </w:rPr>
  </w:style>
  <w:style w:type="paragraph" w:styleId="ListBullet">
    <w:name w:val="List Bullet"/>
    <w:basedOn w:val="Normal"/>
    <w:uiPriority w:val="99"/>
    <w:unhideWhenUsed/>
    <w:rsid w:val="00362AEC"/>
    <w:pPr>
      <w:numPr>
        <w:numId w:val="1"/>
      </w:numPr>
      <w:contextualSpacing/>
    </w:pPr>
  </w:style>
  <w:style w:type="paragraph" w:styleId="Header">
    <w:name w:val="header"/>
    <w:basedOn w:val="Normal"/>
    <w:link w:val="HeaderChar"/>
    <w:uiPriority w:val="99"/>
    <w:unhideWhenUsed/>
    <w:rsid w:val="00EE5ED0"/>
    <w:pPr>
      <w:tabs>
        <w:tab w:val="center" w:pos="4680"/>
        <w:tab w:val="right" w:pos="9360"/>
      </w:tabs>
    </w:pPr>
  </w:style>
  <w:style w:type="character" w:customStyle="1" w:styleId="HeaderChar">
    <w:name w:val="Header Char"/>
    <w:basedOn w:val="DefaultParagraphFont"/>
    <w:link w:val="Header"/>
    <w:uiPriority w:val="99"/>
    <w:rsid w:val="00EE5ED0"/>
  </w:style>
  <w:style w:type="paragraph" w:styleId="Footer">
    <w:name w:val="footer"/>
    <w:basedOn w:val="Normal"/>
    <w:link w:val="FooterChar"/>
    <w:uiPriority w:val="99"/>
    <w:unhideWhenUsed/>
    <w:rsid w:val="00EE5ED0"/>
    <w:pPr>
      <w:tabs>
        <w:tab w:val="center" w:pos="4680"/>
        <w:tab w:val="right" w:pos="9360"/>
      </w:tabs>
    </w:pPr>
  </w:style>
  <w:style w:type="character" w:customStyle="1" w:styleId="FooterChar">
    <w:name w:val="Footer Char"/>
    <w:basedOn w:val="DefaultParagraphFont"/>
    <w:link w:val="Footer"/>
    <w:uiPriority w:val="99"/>
    <w:rsid w:val="00EE5ED0"/>
  </w:style>
  <w:style w:type="paragraph" w:styleId="HTMLPreformatted">
    <w:name w:val="HTML Preformatted"/>
    <w:basedOn w:val="Normal"/>
    <w:link w:val="HTMLPreformattedChar"/>
    <w:uiPriority w:val="99"/>
    <w:semiHidden/>
    <w:unhideWhenUsed/>
    <w:rsid w:val="00E4240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2400"/>
    <w:rPr>
      <w:rFonts w:ascii="Consolas" w:hAnsi="Consolas" w:cs="Consolas"/>
      <w:sz w:val="20"/>
      <w:szCs w:val="20"/>
    </w:rPr>
  </w:style>
  <w:style w:type="paragraph" w:styleId="BalloonText">
    <w:name w:val="Balloon Text"/>
    <w:basedOn w:val="Normal"/>
    <w:link w:val="BalloonTextChar"/>
    <w:uiPriority w:val="99"/>
    <w:semiHidden/>
    <w:unhideWhenUsed/>
    <w:rsid w:val="00601864"/>
    <w:rPr>
      <w:rFonts w:ascii="Tahoma" w:hAnsi="Tahoma" w:cs="Tahoma"/>
      <w:sz w:val="16"/>
      <w:szCs w:val="16"/>
    </w:rPr>
  </w:style>
  <w:style w:type="character" w:customStyle="1" w:styleId="BalloonTextChar">
    <w:name w:val="Balloon Text Char"/>
    <w:basedOn w:val="DefaultParagraphFont"/>
    <w:link w:val="BalloonText"/>
    <w:uiPriority w:val="99"/>
    <w:semiHidden/>
    <w:rsid w:val="0060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425">
      <w:bodyDiv w:val="1"/>
      <w:marLeft w:val="0"/>
      <w:marRight w:val="0"/>
      <w:marTop w:val="0"/>
      <w:marBottom w:val="0"/>
      <w:divBdr>
        <w:top w:val="none" w:sz="0" w:space="0" w:color="auto"/>
        <w:left w:val="none" w:sz="0" w:space="0" w:color="auto"/>
        <w:bottom w:val="none" w:sz="0" w:space="0" w:color="auto"/>
        <w:right w:val="none" w:sz="0" w:space="0" w:color="auto"/>
      </w:divBdr>
      <w:divsChild>
        <w:div w:id="1219171551">
          <w:marLeft w:val="0"/>
          <w:marRight w:val="0"/>
          <w:marTop w:val="0"/>
          <w:marBottom w:val="0"/>
          <w:divBdr>
            <w:top w:val="none" w:sz="0" w:space="0" w:color="auto"/>
            <w:left w:val="none" w:sz="0" w:space="0" w:color="auto"/>
            <w:bottom w:val="none" w:sz="0" w:space="0" w:color="auto"/>
            <w:right w:val="none" w:sz="0" w:space="0" w:color="auto"/>
          </w:divBdr>
        </w:div>
        <w:div w:id="1304963275">
          <w:marLeft w:val="0"/>
          <w:marRight w:val="0"/>
          <w:marTop w:val="0"/>
          <w:marBottom w:val="0"/>
          <w:divBdr>
            <w:top w:val="none" w:sz="0" w:space="0" w:color="auto"/>
            <w:left w:val="none" w:sz="0" w:space="0" w:color="auto"/>
            <w:bottom w:val="none" w:sz="0" w:space="0" w:color="auto"/>
            <w:right w:val="none" w:sz="0" w:space="0" w:color="auto"/>
          </w:divBdr>
        </w:div>
        <w:div w:id="2042823552">
          <w:marLeft w:val="0"/>
          <w:marRight w:val="0"/>
          <w:marTop w:val="0"/>
          <w:marBottom w:val="0"/>
          <w:divBdr>
            <w:top w:val="none" w:sz="0" w:space="0" w:color="auto"/>
            <w:left w:val="none" w:sz="0" w:space="0" w:color="auto"/>
            <w:bottom w:val="none" w:sz="0" w:space="0" w:color="auto"/>
            <w:right w:val="none" w:sz="0" w:space="0" w:color="auto"/>
          </w:divBdr>
        </w:div>
        <w:div w:id="1272785808">
          <w:marLeft w:val="0"/>
          <w:marRight w:val="0"/>
          <w:marTop w:val="0"/>
          <w:marBottom w:val="0"/>
          <w:divBdr>
            <w:top w:val="none" w:sz="0" w:space="0" w:color="auto"/>
            <w:left w:val="none" w:sz="0" w:space="0" w:color="auto"/>
            <w:bottom w:val="none" w:sz="0" w:space="0" w:color="auto"/>
            <w:right w:val="none" w:sz="0" w:space="0" w:color="auto"/>
          </w:divBdr>
        </w:div>
        <w:div w:id="1108349298">
          <w:marLeft w:val="0"/>
          <w:marRight w:val="0"/>
          <w:marTop w:val="0"/>
          <w:marBottom w:val="0"/>
          <w:divBdr>
            <w:top w:val="none" w:sz="0" w:space="0" w:color="auto"/>
            <w:left w:val="none" w:sz="0" w:space="0" w:color="auto"/>
            <w:bottom w:val="none" w:sz="0" w:space="0" w:color="auto"/>
            <w:right w:val="none" w:sz="0" w:space="0" w:color="auto"/>
          </w:divBdr>
        </w:div>
        <w:div w:id="1571965490">
          <w:marLeft w:val="0"/>
          <w:marRight w:val="0"/>
          <w:marTop w:val="0"/>
          <w:marBottom w:val="0"/>
          <w:divBdr>
            <w:top w:val="none" w:sz="0" w:space="0" w:color="auto"/>
            <w:left w:val="none" w:sz="0" w:space="0" w:color="auto"/>
            <w:bottom w:val="none" w:sz="0" w:space="0" w:color="auto"/>
            <w:right w:val="none" w:sz="0" w:space="0" w:color="auto"/>
          </w:divBdr>
        </w:div>
      </w:divsChild>
    </w:div>
    <w:div w:id="635718624">
      <w:bodyDiv w:val="1"/>
      <w:marLeft w:val="0"/>
      <w:marRight w:val="0"/>
      <w:marTop w:val="0"/>
      <w:marBottom w:val="0"/>
      <w:divBdr>
        <w:top w:val="none" w:sz="0" w:space="0" w:color="auto"/>
        <w:left w:val="none" w:sz="0" w:space="0" w:color="auto"/>
        <w:bottom w:val="none" w:sz="0" w:space="0" w:color="auto"/>
        <w:right w:val="none" w:sz="0" w:space="0" w:color="auto"/>
      </w:divBdr>
      <w:divsChild>
        <w:div w:id="1375350136">
          <w:marLeft w:val="0"/>
          <w:marRight w:val="0"/>
          <w:marTop w:val="0"/>
          <w:marBottom w:val="0"/>
          <w:divBdr>
            <w:top w:val="none" w:sz="0" w:space="0" w:color="auto"/>
            <w:left w:val="none" w:sz="0" w:space="0" w:color="auto"/>
            <w:bottom w:val="none" w:sz="0" w:space="0" w:color="auto"/>
            <w:right w:val="none" w:sz="0" w:space="0" w:color="auto"/>
          </w:divBdr>
        </w:div>
        <w:div w:id="1585184959">
          <w:marLeft w:val="0"/>
          <w:marRight w:val="0"/>
          <w:marTop w:val="0"/>
          <w:marBottom w:val="0"/>
          <w:divBdr>
            <w:top w:val="none" w:sz="0" w:space="0" w:color="auto"/>
            <w:left w:val="none" w:sz="0" w:space="0" w:color="auto"/>
            <w:bottom w:val="none" w:sz="0" w:space="0" w:color="auto"/>
            <w:right w:val="none" w:sz="0" w:space="0" w:color="auto"/>
          </w:divBdr>
        </w:div>
        <w:div w:id="492331672">
          <w:marLeft w:val="0"/>
          <w:marRight w:val="0"/>
          <w:marTop w:val="0"/>
          <w:marBottom w:val="0"/>
          <w:divBdr>
            <w:top w:val="none" w:sz="0" w:space="0" w:color="auto"/>
            <w:left w:val="none" w:sz="0" w:space="0" w:color="auto"/>
            <w:bottom w:val="none" w:sz="0" w:space="0" w:color="auto"/>
            <w:right w:val="none" w:sz="0" w:space="0" w:color="auto"/>
          </w:divBdr>
        </w:div>
        <w:div w:id="46995725">
          <w:marLeft w:val="0"/>
          <w:marRight w:val="0"/>
          <w:marTop w:val="0"/>
          <w:marBottom w:val="0"/>
          <w:divBdr>
            <w:top w:val="none" w:sz="0" w:space="0" w:color="auto"/>
            <w:left w:val="none" w:sz="0" w:space="0" w:color="auto"/>
            <w:bottom w:val="none" w:sz="0" w:space="0" w:color="auto"/>
            <w:right w:val="none" w:sz="0" w:space="0" w:color="auto"/>
          </w:divBdr>
        </w:div>
        <w:div w:id="128281435">
          <w:marLeft w:val="0"/>
          <w:marRight w:val="0"/>
          <w:marTop w:val="0"/>
          <w:marBottom w:val="0"/>
          <w:divBdr>
            <w:top w:val="none" w:sz="0" w:space="0" w:color="auto"/>
            <w:left w:val="none" w:sz="0" w:space="0" w:color="auto"/>
            <w:bottom w:val="none" w:sz="0" w:space="0" w:color="auto"/>
            <w:right w:val="none" w:sz="0" w:space="0" w:color="auto"/>
          </w:divBdr>
        </w:div>
      </w:divsChild>
    </w:div>
    <w:div w:id="776799421">
      <w:bodyDiv w:val="1"/>
      <w:marLeft w:val="0"/>
      <w:marRight w:val="0"/>
      <w:marTop w:val="0"/>
      <w:marBottom w:val="0"/>
      <w:divBdr>
        <w:top w:val="none" w:sz="0" w:space="0" w:color="auto"/>
        <w:left w:val="none" w:sz="0" w:space="0" w:color="auto"/>
        <w:bottom w:val="none" w:sz="0" w:space="0" w:color="auto"/>
        <w:right w:val="none" w:sz="0" w:space="0" w:color="auto"/>
      </w:divBdr>
      <w:divsChild>
        <w:div w:id="491264699">
          <w:marLeft w:val="0"/>
          <w:marRight w:val="0"/>
          <w:marTop w:val="0"/>
          <w:marBottom w:val="0"/>
          <w:divBdr>
            <w:top w:val="none" w:sz="0" w:space="0" w:color="auto"/>
            <w:left w:val="none" w:sz="0" w:space="0" w:color="auto"/>
            <w:bottom w:val="none" w:sz="0" w:space="0" w:color="auto"/>
            <w:right w:val="none" w:sz="0" w:space="0" w:color="auto"/>
          </w:divBdr>
          <w:divsChild>
            <w:div w:id="1497957414">
              <w:marLeft w:val="0"/>
              <w:marRight w:val="0"/>
              <w:marTop w:val="0"/>
              <w:marBottom w:val="0"/>
              <w:divBdr>
                <w:top w:val="none" w:sz="0" w:space="0" w:color="auto"/>
                <w:left w:val="none" w:sz="0" w:space="0" w:color="auto"/>
                <w:bottom w:val="none" w:sz="0" w:space="0" w:color="auto"/>
                <w:right w:val="none" w:sz="0" w:space="0" w:color="auto"/>
              </w:divBdr>
              <w:divsChild>
                <w:div w:id="648171064">
                  <w:marLeft w:val="0"/>
                  <w:marRight w:val="0"/>
                  <w:marTop w:val="0"/>
                  <w:marBottom w:val="0"/>
                  <w:divBdr>
                    <w:top w:val="none" w:sz="0" w:space="0" w:color="auto"/>
                    <w:left w:val="none" w:sz="0" w:space="0" w:color="auto"/>
                    <w:bottom w:val="none" w:sz="0" w:space="0" w:color="auto"/>
                    <w:right w:val="none" w:sz="0" w:space="0" w:color="auto"/>
                  </w:divBdr>
                </w:div>
                <w:div w:id="1283272307">
                  <w:marLeft w:val="0"/>
                  <w:marRight w:val="0"/>
                  <w:marTop w:val="0"/>
                  <w:marBottom w:val="0"/>
                  <w:divBdr>
                    <w:top w:val="none" w:sz="0" w:space="0" w:color="auto"/>
                    <w:left w:val="none" w:sz="0" w:space="0" w:color="auto"/>
                    <w:bottom w:val="none" w:sz="0" w:space="0" w:color="auto"/>
                    <w:right w:val="none" w:sz="0" w:space="0" w:color="auto"/>
                  </w:divBdr>
                </w:div>
                <w:div w:id="91825254">
                  <w:marLeft w:val="0"/>
                  <w:marRight w:val="0"/>
                  <w:marTop w:val="0"/>
                  <w:marBottom w:val="0"/>
                  <w:divBdr>
                    <w:top w:val="none" w:sz="0" w:space="0" w:color="auto"/>
                    <w:left w:val="none" w:sz="0" w:space="0" w:color="auto"/>
                    <w:bottom w:val="none" w:sz="0" w:space="0" w:color="auto"/>
                    <w:right w:val="none" w:sz="0" w:space="0" w:color="auto"/>
                  </w:divBdr>
                </w:div>
                <w:div w:id="2034070466">
                  <w:marLeft w:val="0"/>
                  <w:marRight w:val="0"/>
                  <w:marTop w:val="0"/>
                  <w:marBottom w:val="0"/>
                  <w:divBdr>
                    <w:top w:val="none" w:sz="0" w:space="0" w:color="auto"/>
                    <w:left w:val="none" w:sz="0" w:space="0" w:color="auto"/>
                    <w:bottom w:val="none" w:sz="0" w:space="0" w:color="auto"/>
                    <w:right w:val="none" w:sz="0" w:space="0" w:color="auto"/>
                  </w:divBdr>
                </w:div>
                <w:div w:id="264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9010">
          <w:marLeft w:val="0"/>
          <w:marRight w:val="0"/>
          <w:marTop w:val="0"/>
          <w:marBottom w:val="0"/>
          <w:divBdr>
            <w:top w:val="none" w:sz="0" w:space="0" w:color="auto"/>
            <w:left w:val="none" w:sz="0" w:space="0" w:color="auto"/>
            <w:bottom w:val="none" w:sz="0" w:space="0" w:color="auto"/>
            <w:right w:val="none" w:sz="0" w:space="0" w:color="auto"/>
          </w:divBdr>
          <w:divsChild>
            <w:div w:id="1614045952">
              <w:marLeft w:val="0"/>
              <w:marRight w:val="0"/>
              <w:marTop w:val="0"/>
              <w:marBottom w:val="0"/>
              <w:divBdr>
                <w:top w:val="none" w:sz="0" w:space="0" w:color="auto"/>
                <w:left w:val="none" w:sz="0" w:space="0" w:color="auto"/>
                <w:bottom w:val="none" w:sz="0" w:space="0" w:color="auto"/>
                <w:right w:val="none" w:sz="0" w:space="0" w:color="auto"/>
              </w:divBdr>
              <w:divsChild>
                <w:div w:id="2063164858">
                  <w:marLeft w:val="0"/>
                  <w:marRight w:val="0"/>
                  <w:marTop w:val="0"/>
                  <w:marBottom w:val="0"/>
                  <w:divBdr>
                    <w:top w:val="none" w:sz="0" w:space="0" w:color="auto"/>
                    <w:left w:val="none" w:sz="0" w:space="0" w:color="auto"/>
                    <w:bottom w:val="none" w:sz="0" w:space="0" w:color="auto"/>
                    <w:right w:val="none" w:sz="0" w:space="0" w:color="auto"/>
                  </w:divBdr>
                </w:div>
                <w:div w:id="970941999">
                  <w:marLeft w:val="0"/>
                  <w:marRight w:val="0"/>
                  <w:marTop w:val="0"/>
                  <w:marBottom w:val="0"/>
                  <w:divBdr>
                    <w:top w:val="none" w:sz="0" w:space="0" w:color="auto"/>
                    <w:left w:val="none" w:sz="0" w:space="0" w:color="auto"/>
                    <w:bottom w:val="none" w:sz="0" w:space="0" w:color="auto"/>
                    <w:right w:val="none" w:sz="0" w:space="0" w:color="auto"/>
                  </w:divBdr>
                </w:div>
                <w:div w:id="1351878316">
                  <w:marLeft w:val="0"/>
                  <w:marRight w:val="0"/>
                  <w:marTop w:val="0"/>
                  <w:marBottom w:val="0"/>
                  <w:divBdr>
                    <w:top w:val="none" w:sz="0" w:space="0" w:color="auto"/>
                    <w:left w:val="none" w:sz="0" w:space="0" w:color="auto"/>
                    <w:bottom w:val="none" w:sz="0" w:space="0" w:color="auto"/>
                    <w:right w:val="none" w:sz="0" w:space="0" w:color="auto"/>
                  </w:divBdr>
                </w:div>
                <w:div w:id="35354916">
                  <w:marLeft w:val="0"/>
                  <w:marRight w:val="0"/>
                  <w:marTop w:val="0"/>
                  <w:marBottom w:val="0"/>
                  <w:divBdr>
                    <w:top w:val="none" w:sz="0" w:space="0" w:color="auto"/>
                    <w:left w:val="none" w:sz="0" w:space="0" w:color="auto"/>
                    <w:bottom w:val="none" w:sz="0" w:space="0" w:color="auto"/>
                    <w:right w:val="none" w:sz="0" w:space="0" w:color="auto"/>
                  </w:divBdr>
                </w:div>
                <w:div w:id="134417718">
                  <w:marLeft w:val="0"/>
                  <w:marRight w:val="0"/>
                  <w:marTop w:val="0"/>
                  <w:marBottom w:val="0"/>
                  <w:divBdr>
                    <w:top w:val="none" w:sz="0" w:space="0" w:color="auto"/>
                    <w:left w:val="none" w:sz="0" w:space="0" w:color="auto"/>
                    <w:bottom w:val="none" w:sz="0" w:space="0" w:color="auto"/>
                    <w:right w:val="none" w:sz="0" w:space="0" w:color="auto"/>
                  </w:divBdr>
                </w:div>
                <w:div w:id="1776360654">
                  <w:marLeft w:val="0"/>
                  <w:marRight w:val="0"/>
                  <w:marTop w:val="0"/>
                  <w:marBottom w:val="0"/>
                  <w:divBdr>
                    <w:top w:val="none" w:sz="0" w:space="0" w:color="auto"/>
                    <w:left w:val="none" w:sz="0" w:space="0" w:color="auto"/>
                    <w:bottom w:val="none" w:sz="0" w:space="0" w:color="auto"/>
                    <w:right w:val="none" w:sz="0" w:space="0" w:color="auto"/>
                  </w:divBdr>
                </w:div>
                <w:div w:id="686057620">
                  <w:marLeft w:val="0"/>
                  <w:marRight w:val="0"/>
                  <w:marTop w:val="0"/>
                  <w:marBottom w:val="0"/>
                  <w:divBdr>
                    <w:top w:val="none" w:sz="0" w:space="0" w:color="auto"/>
                    <w:left w:val="none" w:sz="0" w:space="0" w:color="auto"/>
                    <w:bottom w:val="none" w:sz="0" w:space="0" w:color="auto"/>
                    <w:right w:val="none" w:sz="0" w:space="0" w:color="auto"/>
                  </w:divBdr>
                </w:div>
                <w:div w:id="601423938">
                  <w:marLeft w:val="0"/>
                  <w:marRight w:val="0"/>
                  <w:marTop w:val="0"/>
                  <w:marBottom w:val="0"/>
                  <w:divBdr>
                    <w:top w:val="none" w:sz="0" w:space="0" w:color="auto"/>
                    <w:left w:val="none" w:sz="0" w:space="0" w:color="auto"/>
                    <w:bottom w:val="none" w:sz="0" w:space="0" w:color="auto"/>
                    <w:right w:val="none" w:sz="0" w:space="0" w:color="auto"/>
                  </w:divBdr>
                </w:div>
                <w:div w:id="20198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59672">
      <w:bodyDiv w:val="1"/>
      <w:marLeft w:val="0"/>
      <w:marRight w:val="0"/>
      <w:marTop w:val="0"/>
      <w:marBottom w:val="0"/>
      <w:divBdr>
        <w:top w:val="none" w:sz="0" w:space="0" w:color="auto"/>
        <w:left w:val="none" w:sz="0" w:space="0" w:color="auto"/>
        <w:bottom w:val="none" w:sz="0" w:space="0" w:color="auto"/>
        <w:right w:val="none" w:sz="0" w:space="0" w:color="auto"/>
      </w:divBdr>
    </w:div>
    <w:div w:id="1431700830">
      <w:bodyDiv w:val="1"/>
      <w:marLeft w:val="0"/>
      <w:marRight w:val="0"/>
      <w:marTop w:val="0"/>
      <w:marBottom w:val="0"/>
      <w:divBdr>
        <w:top w:val="none" w:sz="0" w:space="0" w:color="auto"/>
        <w:left w:val="none" w:sz="0" w:space="0" w:color="auto"/>
        <w:bottom w:val="none" w:sz="0" w:space="0" w:color="auto"/>
        <w:right w:val="none" w:sz="0" w:space="0" w:color="auto"/>
      </w:divBdr>
      <w:divsChild>
        <w:div w:id="1264459606">
          <w:marLeft w:val="0"/>
          <w:marRight w:val="0"/>
          <w:marTop w:val="0"/>
          <w:marBottom w:val="0"/>
          <w:divBdr>
            <w:top w:val="none" w:sz="0" w:space="0" w:color="auto"/>
            <w:left w:val="none" w:sz="0" w:space="0" w:color="auto"/>
            <w:bottom w:val="none" w:sz="0" w:space="0" w:color="auto"/>
            <w:right w:val="none" w:sz="0" w:space="0" w:color="auto"/>
          </w:divBdr>
        </w:div>
        <w:div w:id="742797367">
          <w:marLeft w:val="0"/>
          <w:marRight w:val="0"/>
          <w:marTop w:val="0"/>
          <w:marBottom w:val="0"/>
          <w:divBdr>
            <w:top w:val="none" w:sz="0" w:space="0" w:color="auto"/>
            <w:left w:val="none" w:sz="0" w:space="0" w:color="auto"/>
            <w:bottom w:val="none" w:sz="0" w:space="0" w:color="auto"/>
            <w:right w:val="none" w:sz="0" w:space="0" w:color="auto"/>
          </w:divBdr>
        </w:div>
      </w:divsChild>
    </w:div>
    <w:div w:id="1732269111">
      <w:bodyDiv w:val="1"/>
      <w:marLeft w:val="0"/>
      <w:marRight w:val="0"/>
      <w:marTop w:val="0"/>
      <w:marBottom w:val="0"/>
      <w:divBdr>
        <w:top w:val="none" w:sz="0" w:space="0" w:color="auto"/>
        <w:left w:val="none" w:sz="0" w:space="0" w:color="auto"/>
        <w:bottom w:val="none" w:sz="0" w:space="0" w:color="auto"/>
        <w:right w:val="none" w:sz="0" w:space="0" w:color="auto"/>
      </w:divBdr>
      <w:divsChild>
        <w:div w:id="1622296403">
          <w:marLeft w:val="0"/>
          <w:marRight w:val="0"/>
          <w:marTop w:val="0"/>
          <w:marBottom w:val="0"/>
          <w:divBdr>
            <w:top w:val="none" w:sz="0" w:space="0" w:color="auto"/>
            <w:left w:val="none" w:sz="0" w:space="0" w:color="auto"/>
            <w:bottom w:val="none" w:sz="0" w:space="0" w:color="auto"/>
            <w:right w:val="none" w:sz="0" w:space="0" w:color="auto"/>
          </w:divBdr>
          <w:divsChild>
            <w:div w:id="1942948855">
              <w:marLeft w:val="0"/>
              <w:marRight w:val="0"/>
              <w:marTop w:val="0"/>
              <w:marBottom w:val="0"/>
              <w:divBdr>
                <w:top w:val="none" w:sz="0" w:space="0" w:color="auto"/>
                <w:left w:val="none" w:sz="0" w:space="0" w:color="auto"/>
                <w:bottom w:val="none" w:sz="0" w:space="0" w:color="auto"/>
                <w:right w:val="none" w:sz="0" w:space="0" w:color="auto"/>
              </w:divBdr>
            </w:div>
            <w:div w:id="402605158">
              <w:marLeft w:val="0"/>
              <w:marRight w:val="0"/>
              <w:marTop w:val="0"/>
              <w:marBottom w:val="0"/>
              <w:divBdr>
                <w:top w:val="none" w:sz="0" w:space="0" w:color="auto"/>
                <w:left w:val="none" w:sz="0" w:space="0" w:color="auto"/>
                <w:bottom w:val="none" w:sz="0" w:space="0" w:color="auto"/>
                <w:right w:val="none" w:sz="0" w:space="0" w:color="auto"/>
              </w:divBdr>
            </w:div>
            <w:div w:id="562177882">
              <w:marLeft w:val="0"/>
              <w:marRight w:val="0"/>
              <w:marTop w:val="0"/>
              <w:marBottom w:val="0"/>
              <w:divBdr>
                <w:top w:val="none" w:sz="0" w:space="0" w:color="auto"/>
                <w:left w:val="none" w:sz="0" w:space="0" w:color="auto"/>
                <w:bottom w:val="none" w:sz="0" w:space="0" w:color="auto"/>
                <w:right w:val="none" w:sz="0" w:space="0" w:color="auto"/>
              </w:divBdr>
            </w:div>
            <w:div w:id="790973414">
              <w:marLeft w:val="0"/>
              <w:marRight w:val="0"/>
              <w:marTop w:val="0"/>
              <w:marBottom w:val="0"/>
              <w:divBdr>
                <w:top w:val="none" w:sz="0" w:space="0" w:color="auto"/>
                <w:left w:val="none" w:sz="0" w:space="0" w:color="auto"/>
                <w:bottom w:val="none" w:sz="0" w:space="0" w:color="auto"/>
                <w:right w:val="none" w:sz="0" w:space="0" w:color="auto"/>
              </w:divBdr>
            </w:div>
            <w:div w:id="1259211722">
              <w:marLeft w:val="0"/>
              <w:marRight w:val="0"/>
              <w:marTop w:val="0"/>
              <w:marBottom w:val="0"/>
              <w:divBdr>
                <w:top w:val="none" w:sz="0" w:space="0" w:color="auto"/>
                <w:left w:val="none" w:sz="0" w:space="0" w:color="auto"/>
                <w:bottom w:val="none" w:sz="0" w:space="0" w:color="auto"/>
                <w:right w:val="none" w:sz="0" w:space="0" w:color="auto"/>
              </w:divBdr>
            </w:div>
            <w:div w:id="1438797429">
              <w:marLeft w:val="0"/>
              <w:marRight w:val="0"/>
              <w:marTop w:val="0"/>
              <w:marBottom w:val="0"/>
              <w:divBdr>
                <w:top w:val="none" w:sz="0" w:space="0" w:color="auto"/>
                <w:left w:val="none" w:sz="0" w:space="0" w:color="auto"/>
                <w:bottom w:val="none" w:sz="0" w:space="0" w:color="auto"/>
                <w:right w:val="none" w:sz="0" w:space="0" w:color="auto"/>
              </w:divBdr>
            </w:div>
            <w:div w:id="231039198">
              <w:marLeft w:val="0"/>
              <w:marRight w:val="0"/>
              <w:marTop w:val="0"/>
              <w:marBottom w:val="0"/>
              <w:divBdr>
                <w:top w:val="none" w:sz="0" w:space="0" w:color="auto"/>
                <w:left w:val="none" w:sz="0" w:space="0" w:color="auto"/>
                <w:bottom w:val="none" w:sz="0" w:space="0" w:color="auto"/>
                <w:right w:val="none" w:sz="0" w:space="0" w:color="auto"/>
              </w:divBdr>
            </w:div>
            <w:div w:id="1397435329">
              <w:marLeft w:val="0"/>
              <w:marRight w:val="0"/>
              <w:marTop w:val="0"/>
              <w:marBottom w:val="0"/>
              <w:divBdr>
                <w:top w:val="none" w:sz="0" w:space="0" w:color="auto"/>
                <w:left w:val="none" w:sz="0" w:space="0" w:color="auto"/>
                <w:bottom w:val="none" w:sz="0" w:space="0" w:color="auto"/>
                <w:right w:val="none" w:sz="0" w:space="0" w:color="auto"/>
              </w:divBdr>
            </w:div>
            <w:div w:id="653293871">
              <w:marLeft w:val="0"/>
              <w:marRight w:val="0"/>
              <w:marTop w:val="0"/>
              <w:marBottom w:val="0"/>
              <w:divBdr>
                <w:top w:val="none" w:sz="0" w:space="0" w:color="auto"/>
                <w:left w:val="none" w:sz="0" w:space="0" w:color="auto"/>
                <w:bottom w:val="none" w:sz="0" w:space="0" w:color="auto"/>
                <w:right w:val="none" w:sz="0" w:space="0" w:color="auto"/>
              </w:divBdr>
            </w:div>
            <w:div w:id="772630389">
              <w:marLeft w:val="0"/>
              <w:marRight w:val="0"/>
              <w:marTop w:val="0"/>
              <w:marBottom w:val="0"/>
              <w:divBdr>
                <w:top w:val="none" w:sz="0" w:space="0" w:color="auto"/>
                <w:left w:val="none" w:sz="0" w:space="0" w:color="auto"/>
                <w:bottom w:val="none" w:sz="0" w:space="0" w:color="auto"/>
                <w:right w:val="none" w:sz="0" w:space="0" w:color="auto"/>
              </w:divBdr>
            </w:div>
            <w:div w:id="283077332">
              <w:marLeft w:val="0"/>
              <w:marRight w:val="0"/>
              <w:marTop w:val="0"/>
              <w:marBottom w:val="0"/>
              <w:divBdr>
                <w:top w:val="none" w:sz="0" w:space="0" w:color="auto"/>
                <w:left w:val="none" w:sz="0" w:space="0" w:color="auto"/>
                <w:bottom w:val="none" w:sz="0" w:space="0" w:color="auto"/>
                <w:right w:val="none" w:sz="0" w:space="0" w:color="auto"/>
              </w:divBdr>
            </w:div>
            <w:div w:id="5137110">
              <w:marLeft w:val="0"/>
              <w:marRight w:val="0"/>
              <w:marTop w:val="0"/>
              <w:marBottom w:val="0"/>
              <w:divBdr>
                <w:top w:val="none" w:sz="0" w:space="0" w:color="auto"/>
                <w:left w:val="none" w:sz="0" w:space="0" w:color="auto"/>
                <w:bottom w:val="none" w:sz="0" w:space="0" w:color="auto"/>
                <w:right w:val="none" w:sz="0" w:space="0" w:color="auto"/>
              </w:divBdr>
            </w:div>
            <w:div w:id="1189681263">
              <w:marLeft w:val="0"/>
              <w:marRight w:val="0"/>
              <w:marTop w:val="0"/>
              <w:marBottom w:val="0"/>
              <w:divBdr>
                <w:top w:val="none" w:sz="0" w:space="0" w:color="auto"/>
                <w:left w:val="none" w:sz="0" w:space="0" w:color="auto"/>
                <w:bottom w:val="none" w:sz="0" w:space="0" w:color="auto"/>
                <w:right w:val="none" w:sz="0" w:space="0" w:color="auto"/>
              </w:divBdr>
            </w:div>
            <w:div w:id="1558199804">
              <w:marLeft w:val="0"/>
              <w:marRight w:val="0"/>
              <w:marTop w:val="0"/>
              <w:marBottom w:val="0"/>
              <w:divBdr>
                <w:top w:val="none" w:sz="0" w:space="0" w:color="auto"/>
                <w:left w:val="none" w:sz="0" w:space="0" w:color="auto"/>
                <w:bottom w:val="none" w:sz="0" w:space="0" w:color="auto"/>
                <w:right w:val="none" w:sz="0" w:space="0" w:color="auto"/>
              </w:divBdr>
            </w:div>
            <w:div w:id="282348783">
              <w:marLeft w:val="0"/>
              <w:marRight w:val="0"/>
              <w:marTop w:val="0"/>
              <w:marBottom w:val="0"/>
              <w:divBdr>
                <w:top w:val="none" w:sz="0" w:space="0" w:color="auto"/>
                <w:left w:val="none" w:sz="0" w:space="0" w:color="auto"/>
                <w:bottom w:val="none" w:sz="0" w:space="0" w:color="auto"/>
                <w:right w:val="none" w:sz="0" w:space="0" w:color="auto"/>
              </w:divBdr>
            </w:div>
            <w:div w:id="397362324">
              <w:marLeft w:val="0"/>
              <w:marRight w:val="0"/>
              <w:marTop w:val="0"/>
              <w:marBottom w:val="0"/>
              <w:divBdr>
                <w:top w:val="none" w:sz="0" w:space="0" w:color="auto"/>
                <w:left w:val="none" w:sz="0" w:space="0" w:color="auto"/>
                <w:bottom w:val="none" w:sz="0" w:space="0" w:color="auto"/>
                <w:right w:val="none" w:sz="0" w:space="0" w:color="auto"/>
              </w:divBdr>
            </w:div>
            <w:div w:id="2056804769">
              <w:marLeft w:val="0"/>
              <w:marRight w:val="0"/>
              <w:marTop w:val="0"/>
              <w:marBottom w:val="0"/>
              <w:divBdr>
                <w:top w:val="none" w:sz="0" w:space="0" w:color="auto"/>
                <w:left w:val="none" w:sz="0" w:space="0" w:color="auto"/>
                <w:bottom w:val="none" w:sz="0" w:space="0" w:color="auto"/>
                <w:right w:val="none" w:sz="0" w:space="0" w:color="auto"/>
              </w:divBdr>
            </w:div>
            <w:div w:id="372996017">
              <w:marLeft w:val="0"/>
              <w:marRight w:val="0"/>
              <w:marTop w:val="0"/>
              <w:marBottom w:val="0"/>
              <w:divBdr>
                <w:top w:val="none" w:sz="0" w:space="0" w:color="auto"/>
                <w:left w:val="none" w:sz="0" w:space="0" w:color="auto"/>
                <w:bottom w:val="none" w:sz="0" w:space="0" w:color="auto"/>
                <w:right w:val="none" w:sz="0" w:space="0" w:color="auto"/>
              </w:divBdr>
            </w:div>
            <w:div w:id="1718891600">
              <w:marLeft w:val="0"/>
              <w:marRight w:val="0"/>
              <w:marTop w:val="0"/>
              <w:marBottom w:val="0"/>
              <w:divBdr>
                <w:top w:val="none" w:sz="0" w:space="0" w:color="auto"/>
                <w:left w:val="none" w:sz="0" w:space="0" w:color="auto"/>
                <w:bottom w:val="none" w:sz="0" w:space="0" w:color="auto"/>
                <w:right w:val="none" w:sz="0" w:space="0" w:color="auto"/>
              </w:divBdr>
            </w:div>
            <w:div w:id="1978756331">
              <w:marLeft w:val="0"/>
              <w:marRight w:val="0"/>
              <w:marTop w:val="0"/>
              <w:marBottom w:val="0"/>
              <w:divBdr>
                <w:top w:val="none" w:sz="0" w:space="0" w:color="auto"/>
                <w:left w:val="none" w:sz="0" w:space="0" w:color="auto"/>
                <w:bottom w:val="none" w:sz="0" w:space="0" w:color="auto"/>
                <w:right w:val="none" w:sz="0" w:space="0" w:color="auto"/>
              </w:divBdr>
            </w:div>
            <w:div w:id="243034858">
              <w:marLeft w:val="0"/>
              <w:marRight w:val="0"/>
              <w:marTop w:val="0"/>
              <w:marBottom w:val="0"/>
              <w:divBdr>
                <w:top w:val="none" w:sz="0" w:space="0" w:color="auto"/>
                <w:left w:val="none" w:sz="0" w:space="0" w:color="auto"/>
                <w:bottom w:val="none" w:sz="0" w:space="0" w:color="auto"/>
                <w:right w:val="none" w:sz="0" w:space="0" w:color="auto"/>
              </w:divBdr>
            </w:div>
            <w:div w:id="1152909830">
              <w:marLeft w:val="0"/>
              <w:marRight w:val="0"/>
              <w:marTop w:val="0"/>
              <w:marBottom w:val="0"/>
              <w:divBdr>
                <w:top w:val="none" w:sz="0" w:space="0" w:color="auto"/>
                <w:left w:val="none" w:sz="0" w:space="0" w:color="auto"/>
                <w:bottom w:val="none" w:sz="0" w:space="0" w:color="auto"/>
                <w:right w:val="none" w:sz="0" w:space="0" w:color="auto"/>
              </w:divBdr>
            </w:div>
            <w:div w:id="378240738">
              <w:marLeft w:val="0"/>
              <w:marRight w:val="0"/>
              <w:marTop w:val="0"/>
              <w:marBottom w:val="0"/>
              <w:divBdr>
                <w:top w:val="none" w:sz="0" w:space="0" w:color="auto"/>
                <w:left w:val="none" w:sz="0" w:space="0" w:color="auto"/>
                <w:bottom w:val="none" w:sz="0" w:space="0" w:color="auto"/>
                <w:right w:val="none" w:sz="0" w:space="0" w:color="auto"/>
              </w:divBdr>
            </w:div>
            <w:div w:id="1385060176">
              <w:marLeft w:val="0"/>
              <w:marRight w:val="0"/>
              <w:marTop w:val="0"/>
              <w:marBottom w:val="0"/>
              <w:divBdr>
                <w:top w:val="none" w:sz="0" w:space="0" w:color="auto"/>
                <w:left w:val="none" w:sz="0" w:space="0" w:color="auto"/>
                <w:bottom w:val="none" w:sz="0" w:space="0" w:color="auto"/>
                <w:right w:val="none" w:sz="0" w:space="0" w:color="auto"/>
              </w:divBdr>
            </w:div>
            <w:div w:id="969746359">
              <w:marLeft w:val="0"/>
              <w:marRight w:val="0"/>
              <w:marTop w:val="0"/>
              <w:marBottom w:val="0"/>
              <w:divBdr>
                <w:top w:val="none" w:sz="0" w:space="0" w:color="auto"/>
                <w:left w:val="none" w:sz="0" w:space="0" w:color="auto"/>
                <w:bottom w:val="none" w:sz="0" w:space="0" w:color="auto"/>
                <w:right w:val="none" w:sz="0" w:space="0" w:color="auto"/>
              </w:divBdr>
            </w:div>
            <w:div w:id="8030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3425">
      <w:bodyDiv w:val="1"/>
      <w:marLeft w:val="0"/>
      <w:marRight w:val="0"/>
      <w:marTop w:val="0"/>
      <w:marBottom w:val="0"/>
      <w:divBdr>
        <w:top w:val="none" w:sz="0" w:space="0" w:color="auto"/>
        <w:left w:val="none" w:sz="0" w:space="0" w:color="auto"/>
        <w:bottom w:val="none" w:sz="0" w:space="0" w:color="auto"/>
        <w:right w:val="none" w:sz="0" w:space="0" w:color="auto"/>
      </w:divBdr>
      <w:divsChild>
        <w:div w:id="1470245750">
          <w:marLeft w:val="0"/>
          <w:marRight w:val="0"/>
          <w:marTop w:val="0"/>
          <w:marBottom w:val="0"/>
          <w:divBdr>
            <w:top w:val="none" w:sz="0" w:space="0" w:color="auto"/>
            <w:left w:val="none" w:sz="0" w:space="0" w:color="auto"/>
            <w:bottom w:val="none" w:sz="0" w:space="0" w:color="auto"/>
            <w:right w:val="none" w:sz="0" w:space="0" w:color="auto"/>
          </w:divBdr>
        </w:div>
        <w:div w:id="1777359581">
          <w:marLeft w:val="0"/>
          <w:marRight w:val="0"/>
          <w:marTop w:val="0"/>
          <w:marBottom w:val="0"/>
          <w:divBdr>
            <w:top w:val="none" w:sz="0" w:space="0" w:color="auto"/>
            <w:left w:val="none" w:sz="0" w:space="0" w:color="auto"/>
            <w:bottom w:val="none" w:sz="0" w:space="0" w:color="auto"/>
            <w:right w:val="none" w:sz="0" w:space="0" w:color="auto"/>
          </w:divBdr>
        </w:div>
        <w:div w:id="717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E73F-8373-4426-B205-BA821A5C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8525</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Rosenstein, Robin</cp:lastModifiedBy>
  <cp:revision>2</cp:revision>
  <dcterms:created xsi:type="dcterms:W3CDTF">2014-08-29T15:57:00Z</dcterms:created>
  <dcterms:modified xsi:type="dcterms:W3CDTF">2014-08-29T15:57:00Z</dcterms:modified>
</cp:coreProperties>
</file>